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45" w:rsidRDefault="00BB7445" w:rsidP="00BB7445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BB7445" w:rsidRDefault="00BB7445" w:rsidP="00BB7445">
      <w:pPr>
        <w:rPr>
          <w:sz w:val="24"/>
        </w:rPr>
      </w:pPr>
    </w:p>
    <w:p w:rsidR="00BB7445" w:rsidRPr="00805ACE" w:rsidRDefault="00BB7445" w:rsidP="00BB7445">
      <w:pPr>
        <w:pStyle w:val="Heading5"/>
        <w:rPr>
          <w:szCs w:val="24"/>
        </w:rPr>
      </w:pPr>
      <w:r>
        <w:tab/>
      </w:r>
      <w:r w:rsidRPr="00805ACE">
        <w:rPr>
          <w:szCs w:val="24"/>
        </w:rPr>
        <w:t>DATE:</w:t>
      </w:r>
      <w:r w:rsidRPr="00805ACE">
        <w:rPr>
          <w:szCs w:val="24"/>
        </w:rPr>
        <w:tab/>
      </w:r>
      <w:r w:rsidRPr="00805ACE">
        <w:rPr>
          <w:szCs w:val="24"/>
        </w:rPr>
        <w:tab/>
        <w:t xml:space="preserve">Monday, </w:t>
      </w:r>
      <w:r>
        <w:rPr>
          <w:szCs w:val="24"/>
        </w:rPr>
        <w:t>March</w:t>
      </w:r>
      <w:r w:rsidRPr="00805ACE">
        <w:rPr>
          <w:szCs w:val="24"/>
        </w:rPr>
        <w:t xml:space="preserve"> 2</w:t>
      </w:r>
      <w:r>
        <w:rPr>
          <w:szCs w:val="24"/>
        </w:rPr>
        <w:t>3</w:t>
      </w:r>
      <w:r w:rsidRPr="00805ACE">
        <w:rPr>
          <w:szCs w:val="24"/>
        </w:rPr>
        <w:t>, 2015</w:t>
      </w:r>
    </w:p>
    <w:p w:rsidR="00BB7445" w:rsidRPr="00805ACE" w:rsidRDefault="00BB7445" w:rsidP="00BB7445">
      <w:pPr>
        <w:ind w:firstLine="2160"/>
        <w:rPr>
          <w:sz w:val="24"/>
          <w:szCs w:val="24"/>
        </w:rPr>
      </w:pPr>
      <w:r w:rsidRPr="00805ACE">
        <w:rPr>
          <w:sz w:val="24"/>
          <w:szCs w:val="24"/>
        </w:rPr>
        <w:t>TIME:</w:t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  <w:t>1:00 - 3:00 p.m.</w:t>
      </w:r>
    </w:p>
    <w:p w:rsidR="00BB7445" w:rsidRPr="00805ACE" w:rsidRDefault="00BB7445" w:rsidP="00BB7445">
      <w:pPr>
        <w:rPr>
          <w:sz w:val="24"/>
          <w:szCs w:val="24"/>
        </w:rPr>
      </w:pPr>
      <w:r w:rsidRPr="00805ACE">
        <w:rPr>
          <w:b/>
          <w:sz w:val="24"/>
          <w:szCs w:val="24"/>
        </w:rPr>
        <w:t xml:space="preserve">  </w:t>
      </w:r>
      <w:r w:rsidRPr="00805ACE">
        <w:rPr>
          <w:b/>
          <w:sz w:val="24"/>
          <w:szCs w:val="24"/>
        </w:rPr>
        <w:tab/>
      </w:r>
      <w:r w:rsidRPr="00805ACE">
        <w:rPr>
          <w:b/>
          <w:sz w:val="24"/>
          <w:szCs w:val="24"/>
        </w:rPr>
        <w:tab/>
      </w:r>
      <w:r w:rsidRPr="00805ACE">
        <w:rPr>
          <w:b/>
          <w:sz w:val="24"/>
          <w:szCs w:val="24"/>
        </w:rPr>
        <w:tab/>
      </w:r>
      <w:r w:rsidRPr="00805ACE">
        <w:rPr>
          <w:sz w:val="24"/>
          <w:szCs w:val="24"/>
        </w:rPr>
        <w:t>LOCATION:</w:t>
      </w:r>
      <w:r w:rsidRPr="00805ACE">
        <w:rPr>
          <w:b/>
          <w:sz w:val="24"/>
          <w:szCs w:val="24"/>
        </w:rPr>
        <w:tab/>
      </w:r>
      <w:r w:rsidRPr="00805ACE">
        <w:rPr>
          <w:sz w:val="24"/>
          <w:szCs w:val="24"/>
        </w:rPr>
        <w:t>Miller Senate Office Building</w:t>
      </w:r>
    </w:p>
    <w:p w:rsidR="00BB7445" w:rsidRPr="00805ACE" w:rsidRDefault="00BB7445" w:rsidP="00BB7445">
      <w:pPr>
        <w:rPr>
          <w:sz w:val="24"/>
          <w:szCs w:val="24"/>
        </w:rPr>
      </w:pPr>
      <w:r w:rsidRPr="00805ACE">
        <w:rPr>
          <w:sz w:val="24"/>
          <w:szCs w:val="24"/>
        </w:rPr>
        <w:t xml:space="preserve"> </w:t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  <w:t>Senate Finance C</w:t>
      </w:r>
      <w:r>
        <w:rPr>
          <w:sz w:val="24"/>
          <w:szCs w:val="24"/>
        </w:rPr>
        <w:t>ommittee Hearing</w:t>
      </w:r>
      <w:r w:rsidRPr="00805ACE">
        <w:rPr>
          <w:sz w:val="24"/>
          <w:szCs w:val="24"/>
        </w:rPr>
        <w:t xml:space="preserve"> Room </w:t>
      </w:r>
    </w:p>
    <w:p w:rsidR="00BB7445" w:rsidRPr="00805ACE" w:rsidRDefault="00BB7445" w:rsidP="00BB7445">
      <w:pPr>
        <w:ind w:left="2880" w:firstLine="720"/>
        <w:rPr>
          <w:sz w:val="24"/>
          <w:szCs w:val="24"/>
        </w:rPr>
      </w:pPr>
      <w:r w:rsidRPr="00805ACE">
        <w:rPr>
          <w:sz w:val="24"/>
          <w:szCs w:val="24"/>
        </w:rPr>
        <w:t>11 Bladen Street, 3</w:t>
      </w:r>
      <w:r w:rsidRPr="00805ACE">
        <w:rPr>
          <w:sz w:val="24"/>
          <w:szCs w:val="24"/>
          <w:vertAlign w:val="superscript"/>
        </w:rPr>
        <w:t>rd</w:t>
      </w:r>
      <w:r w:rsidRPr="00805ACE">
        <w:rPr>
          <w:sz w:val="24"/>
          <w:szCs w:val="24"/>
        </w:rPr>
        <w:t xml:space="preserve"> Floor</w:t>
      </w:r>
    </w:p>
    <w:p w:rsidR="00BB7445" w:rsidRDefault="00BB7445" w:rsidP="00BB7445">
      <w:pPr>
        <w:ind w:firstLine="720"/>
        <w:rPr>
          <w:sz w:val="24"/>
          <w:szCs w:val="24"/>
        </w:rPr>
      </w:pP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  <w:t>Annapolis, Maryland 21401</w:t>
      </w:r>
    </w:p>
    <w:p w:rsidR="00BB7445" w:rsidRPr="00805ACE" w:rsidRDefault="00BB7445" w:rsidP="00BB7445">
      <w:pPr>
        <w:ind w:firstLine="720"/>
        <w:rPr>
          <w:sz w:val="24"/>
          <w:szCs w:val="24"/>
        </w:rPr>
      </w:pPr>
    </w:p>
    <w:p w:rsidR="00BB7445" w:rsidRDefault="00BB7445" w:rsidP="00BB7445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BB7445" w:rsidRDefault="00BB7445" w:rsidP="00BB7445">
      <w:pPr>
        <w:jc w:val="center"/>
        <w:rPr>
          <w:b/>
          <w:sz w:val="28"/>
          <w:szCs w:val="28"/>
        </w:rPr>
      </w:pPr>
    </w:p>
    <w:p w:rsidR="00BB7445" w:rsidRDefault="00BB7445" w:rsidP="00BB7445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BB7445" w:rsidRDefault="00BB7445" w:rsidP="00BB7445">
      <w:pPr>
        <w:jc w:val="center"/>
        <w:rPr>
          <w:b/>
          <w:sz w:val="28"/>
          <w:szCs w:val="28"/>
        </w:rPr>
      </w:pPr>
    </w:p>
    <w:p w:rsidR="00BB7445" w:rsidRPr="00453429" w:rsidRDefault="00BB7445" w:rsidP="00BB7445">
      <w:pPr>
        <w:jc w:val="center"/>
        <w:rPr>
          <w:sz w:val="28"/>
          <w:szCs w:val="28"/>
        </w:rPr>
      </w:pPr>
    </w:p>
    <w:p w:rsidR="00BB7445" w:rsidRDefault="00BB7445" w:rsidP="00BB7445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 xml:space="preserve">Departmental Update </w:t>
      </w:r>
    </w:p>
    <w:p w:rsidR="00BB7445" w:rsidRDefault="00BB7445" w:rsidP="00BB7445">
      <w:pPr>
        <w:ind w:left="1080"/>
        <w:rPr>
          <w:sz w:val="28"/>
          <w:szCs w:val="28"/>
        </w:rPr>
      </w:pPr>
    </w:p>
    <w:p w:rsidR="00BB7445" w:rsidRDefault="00BB7445" w:rsidP="00BB7445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 xml:space="preserve">Budget Update </w:t>
      </w:r>
    </w:p>
    <w:p w:rsidR="00BB7445" w:rsidRDefault="00BB7445" w:rsidP="00BB7445">
      <w:pPr>
        <w:pStyle w:val="ListParagraph"/>
        <w:rPr>
          <w:sz w:val="28"/>
          <w:szCs w:val="28"/>
        </w:rPr>
      </w:pPr>
    </w:p>
    <w:p w:rsidR="00BB7445" w:rsidRDefault="00BB7445" w:rsidP="00BB7445">
      <w:pPr>
        <w:numPr>
          <w:ilvl w:val="0"/>
          <w:numId w:val="1"/>
        </w:numPr>
        <w:tabs>
          <w:tab w:val="left" w:pos="1440"/>
        </w:tabs>
        <w:ind w:left="1440" w:hanging="1080"/>
        <w:rPr>
          <w:sz w:val="28"/>
          <w:szCs w:val="28"/>
        </w:rPr>
      </w:pPr>
      <w:r>
        <w:rPr>
          <w:sz w:val="28"/>
          <w:szCs w:val="28"/>
        </w:rPr>
        <w:t>Legislative Update</w:t>
      </w:r>
    </w:p>
    <w:p w:rsidR="00BB7445" w:rsidRDefault="00BB7445" w:rsidP="00BB7445">
      <w:pPr>
        <w:pStyle w:val="ListParagraph"/>
        <w:rPr>
          <w:sz w:val="28"/>
          <w:szCs w:val="28"/>
        </w:rPr>
      </w:pPr>
    </w:p>
    <w:p w:rsidR="00BB7445" w:rsidRDefault="00BB7445" w:rsidP="00BB7445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 xml:space="preserve">State Innovation Model (SIM) Update </w:t>
      </w:r>
    </w:p>
    <w:p w:rsidR="00BB7445" w:rsidRDefault="00BB7445" w:rsidP="00BB7445">
      <w:pPr>
        <w:pStyle w:val="ListParagraph"/>
        <w:rPr>
          <w:sz w:val="28"/>
          <w:szCs w:val="28"/>
        </w:rPr>
      </w:pPr>
    </w:p>
    <w:p w:rsidR="00BB7445" w:rsidRDefault="00BB7445" w:rsidP="00BB7445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>Behavioral Health Integration Update</w:t>
      </w:r>
    </w:p>
    <w:p w:rsidR="00BB7445" w:rsidRPr="00402292" w:rsidRDefault="00BB7445" w:rsidP="00BB7445">
      <w:pPr>
        <w:rPr>
          <w:sz w:val="28"/>
          <w:szCs w:val="28"/>
        </w:rPr>
      </w:pPr>
    </w:p>
    <w:p w:rsidR="00BB7445" w:rsidRPr="007A7AA4" w:rsidRDefault="00BB7445" w:rsidP="00BB7445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 w:rsidRPr="007A7AA4">
        <w:rPr>
          <w:sz w:val="28"/>
          <w:szCs w:val="28"/>
        </w:rPr>
        <w:t>Waiver, State Plan and Regulations Changes</w:t>
      </w:r>
      <w:r>
        <w:rPr>
          <w:sz w:val="28"/>
          <w:szCs w:val="28"/>
        </w:rPr>
        <w:t xml:space="preserve"> </w:t>
      </w:r>
    </w:p>
    <w:p w:rsidR="00BB7445" w:rsidRDefault="00BB7445" w:rsidP="00BB7445">
      <w:pPr>
        <w:pStyle w:val="ListParagraph"/>
        <w:rPr>
          <w:sz w:val="28"/>
          <w:szCs w:val="28"/>
        </w:rPr>
      </w:pPr>
    </w:p>
    <w:p w:rsidR="00BB7445" w:rsidRDefault="00BB7445" w:rsidP="00BB7445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:rsidR="00BB7445" w:rsidRDefault="00BB7445" w:rsidP="00BB7445">
      <w:pPr>
        <w:pStyle w:val="ListParagraph"/>
        <w:rPr>
          <w:sz w:val="28"/>
          <w:szCs w:val="28"/>
        </w:rPr>
      </w:pPr>
    </w:p>
    <w:p w:rsidR="00BB7445" w:rsidRDefault="00BB7445" w:rsidP="00BB7445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BB7445" w:rsidRDefault="00BB7445" w:rsidP="00BB7445">
      <w:pPr>
        <w:jc w:val="center"/>
        <w:rPr>
          <w:b/>
          <w:sz w:val="28"/>
          <w:szCs w:val="28"/>
        </w:rPr>
      </w:pPr>
    </w:p>
    <w:p w:rsidR="00BB7445" w:rsidRDefault="00BB7445" w:rsidP="00BB7445">
      <w:pPr>
        <w:jc w:val="center"/>
        <w:rPr>
          <w:b/>
          <w:sz w:val="28"/>
          <w:szCs w:val="28"/>
        </w:rPr>
      </w:pPr>
    </w:p>
    <w:p w:rsidR="00BB7445" w:rsidRPr="00354618" w:rsidRDefault="00BB7445" w:rsidP="00BB7445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Date and Location of Next Meeting:</w:t>
      </w:r>
    </w:p>
    <w:p w:rsidR="00BB7445" w:rsidRPr="00354618" w:rsidRDefault="00BB7445" w:rsidP="00BB7445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 xml:space="preserve">Thursday, </w:t>
      </w:r>
      <w:r>
        <w:rPr>
          <w:sz w:val="28"/>
          <w:szCs w:val="28"/>
        </w:rPr>
        <w:t>April 23</w:t>
      </w:r>
      <w:r w:rsidRPr="003546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2015, </w:t>
      </w:r>
      <w:r w:rsidRPr="00354618">
        <w:rPr>
          <w:sz w:val="28"/>
          <w:szCs w:val="28"/>
        </w:rPr>
        <w:t>1:00 – 3:00 p.m.</w:t>
      </w:r>
    </w:p>
    <w:p w:rsidR="00BB7445" w:rsidRPr="00354618" w:rsidRDefault="00BB7445" w:rsidP="00BB7445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Department of Health and Mental Hygiene</w:t>
      </w:r>
    </w:p>
    <w:p w:rsidR="00BB7445" w:rsidRPr="00354618" w:rsidRDefault="00BB7445" w:rsidP="00BB7445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201 W. Preston Street, Lobby Conference Room L-3</w:t>
      </w:r>
    </w:p>
    <w:p w:rsidR="00BB7445" w:rsidRDefault="00BB7445" w:rsidP="00BB7445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Baltimore, Maryland</w:t>
      </w:r>
    </w:p>
    <w:p w:rsidR="00BB7445" w:rsidRDefault="00BB7445" w:rsidP="00BB7445">
      <w:pPr>
        <w:jc w:val="center"/>
        <w:rPr>
          <w:b/>
          <w:sz w:val="28"/>
          <w:szCs w:val="28"/>
        </w:rPr>
      </w:pPr>
    </w:p>
    <w:p w:rsidR="00BB7445" w:rsidRDefault="00BB7445" w:rsidP="00BB7445">
      <w:pPr>
        <w:pStyle w:val="Heading2"/>
        <w:rPr>
          <w:b/>
          <w:szCs w:val="24"/>
        </w:rPr>
      </w:pPr>
      <w:r w:rsidRPr="00E01CBA">
        <w:rPr>
          <w:b/>
          <w:szCs w:val="24"/>
        </w:rPr>
        <w:t xml:space="preserve">Staff Contact: Ms. </w:t>
      </w:r>
      <w:proofErr w:type="spellStart"/>
      <w:r w:rsidRPr="00E01CBA">
        <w:rPr>
          <w:b/>
          <w:szCs w:val="24"/>
        </w:rPr>
        <w:t>Carrol</w:t>
      </w:r>
      <w:proofErr w:type="spellEnd"/>
      <w:r w:rsidRPr="00E01CBA">
        <w:rPr>
          <w:b/>
          <w:szCs w:val="24"/>
        </w:rPr>
        <w:t xml:space="preserve"> Barnes - (410) 767-5213</w:t>
      </w:r>
      <w:r>
        <w:rPr>
          <w:b/>
          <w:szCs w:val="24"/>
        </w:rPr>
        <w:t xml:space="preserve"> </w:t>
      </w:r>
    </w:p>
    <w:p w:rsidR="00BB7445" w:rsidRPr="0063465B" w:rsidRDefault="00BB7445" w:rsidP="00BB7445"/>
    <w:p w:rsidR="00BB7445" w:rsidRDefault="00BB7445" w:rsidP="00BB7445">
      <w:pPr>
        <w:jc w:val="center"/>
        <w:rPr>
          <w:b/>
          <w:sz w:val="28"/>
          <w:szCs w:val="28"/>
          <w:u w:val="single"/>
        </w:rPr>
      </w:pPr>
    </w:p>
    <w:p w:rsidR="00BB7445" w:rsidRDefault="00BB7445" w:rsidP="00BB7445">
      <w:pPr>
        <w:jc w:val="center"/>
        <w:rPr>
          <w:b/>
          <w:sz w:val="28"/>
          <w:szCs w:val="28"/>
          <w:u w:val="single"/>
        </w:rPr>
      </w:pPr>
      <w:r w:rsidRPr="00AC5BA8">
        <w:rPr>
          <w:b/>
          <w:sz w:val="28"/>
          <w:szCs w:val="28"/>
          <w:u w:val="single"/>
        </w:rPr>
        <w:t>Committee members are asked to call staff if unable to attend</w:t>
      </w:r>
    </w:p>
    <w:p w:rsidR="0001152F" w:rsidRDefault="0001152F"/>
    <w:sectPr w:rsidR="0001152F" w:rsidSect="0001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445"/>
    <w:rsid w:val="0001152F"/>
    <w:rsid w:val="00465C25"/>
    <w:rsid w:val="00530100"/>
    <w:rsid w:val="006B36AC"/>
    <w:rsid w:val="006E57FE"/>
    <w:rsid w:val="00750AB8"/>
    <w:rsid w:val="007D0785"/>
    <w:rsid w:val="00913E20"/>
    <w:rsid w:val="00B34809"/>
    <w:rsid w:val="00BB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B7445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BB7445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BB7445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44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B744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B744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B74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565DF-8516-449B-9D3F-E06B077D4EDC}"/>
</file>

<file path=customXml/itemProps2.xml><?xml version="1.0" encoding="utf-8"?>
<ds:datastoreItem xmlns:ds="http://schemas.openxmlformats.org/officeDocument/2006/customXml" ds:itemID="{9D8E7377-0281-444E-9C3B-362E16ADDE95}"/>
</file>

<file path=customXml/itemProps3.xml><?xml version="1.0" encoding="utf-8"?>
<ds:datastoreItem xmlns:ds="http://schemas.openxmlformats.org/officeDocument/2006/customXml" ds:itemID="{02B93000-D3A0-42BE-BDF1-88B2A75CC702}"/>
</file>

<file path=customXml/itemProps4.xml><?xml version="1.0" encoding="utf-8"?>
<ds:datastoreItem xmlns:ds="http://schemas.openxmlformats.org/officeDocument/2006/customXml" ds:itemID="{22082ABF-8996-40B3-82F9-469B1F813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>DHMH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2</cp:revision>
  <dcterms:created xsi:type="dcterms:W3CDTF">2015-03-18T18:07:00Z</dcterms:created>
  <dcterms:modified xsi:type="dcterms:W3CDTF">2015-03-18T18:09:00Z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8027c9e7-eb4b-490c-b605-4cef6a4fbca6</vt:lpwstr>
  </property>
  <property fmtid="{D5CDD505-2E9C-101B-9397-08002B2CF9AE}" pid="4" name="Order">
    <vt:r8>90500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