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93F3B95" w:rsidR="00416C68" w:rsidRPr="008E77AD" w:rsidRDefault="00991DDD" w:rsidP="005B6CE9">
      <w:pPr>
        <w:jc w:val="center"/>
        <w:rPr>
          <w:rFonts w:eastAsia="Arial"/>
          <w:sz w:val="22"/>
          <w:szCs w:val="22"/>
        </w:rPr>
      </w:pPr>
      <w:r w:rsidRPr="008E77AD">
        <w:rPr>
          <w:rFonts w:eastAsia="Arial"/>
          <w:b/>
          <w:sz w:val="32"/>
          <w:szCs w:val="32"/>
        </w:rPr>
        <w:t>State Advisory Council on Hereditary and Congenital Disorders</w:t>
      </w:r>
    </w:p>
    <w:p w14:paraId="00000004" w14:textId="5DC848FD" w:rsidR="00416C68" w:rsidRDefault="00991DDD">
      <w:pPr>
        <w:jc w:val="center"/>
        <w:rPr>
          <w:rFonts w:eastAsia="Arial"/>
          <w:b/>
          <w:sz w:val="28"/>
          <w:szCs w:val="28"/>
        </w:rPr>
      </w:pPr>
      <w:r w:rsidRPr="008E77AD">
        <w:rPr>
          <w:rFonts w:eastAsia="Arial"/>
          <w:b/>
          <w:sz w:val="28"/>
          <w:szCs w:val="28"/>
        </w:rPr>
        <w:t xml:space="preserve">Minutes </w:t>
      </w:r>
      <w:r w:rsidR="00341004">
        <w:rPr>
          <w:rFonts w:eastAsia="Arial"/>
          <w:b/>
          <w:sz w:val="28"/>
          <w:szCs w:val="28"/>
        </w:rPr>
        <w:t>August 18</w:t>
      </w:r>
      <w:r w:rsidR="001024F2">
        <w:rPr>
          <w:rFonts w:eastAsia="Arial"/>
          <w:b/>
          <w:sz w:val="28"/>
          <w:szCs w:val="28"/>
        </w:rPr>
        <w:t>, 2020</w:t>
      </w:r>
    </w:p>
    <w:p w14:paraId="17ED08DB" w14:textId="5FB8EA74" w:rsidR="001024F2" w:rsidRPr="001024F2" w:rsidRDefault="001024F2">
      <w:pPr>
        <w:jc w:val="center"/>
        <w:rPr>
          <w:rFonts w:eastAsia="Arial"/>
          <w:sz w:val="22"/>
          <w:szCs w:val="22"/>
        </w:rPr>
      </w:pPr>
      <w:r w:rsidRPr="001024F2">
        <w:rPr>
          <w:rFonts w:eastAsia="Arial"/>
          <w:sz w:val="22"/>
          <w:szCs w:val="22"/>
        </w:rPr>
        <w:t>(Virtual meeting secondary to Covid-19)</w:t>
      </w:r>
    </w:p>
    <w:p w14:paraId="00000005" w14:textId="77777777" w:rsidR="00416C68" w:rsidRPr="008E77AD" w:rsidRDefault="00416C68">
      <w:pPr>
        <w:jc w:val="center"/>
        <w:rPr>
          <w:rFonts w:eastAsia="Arial"/>
          <w:sz w:val="22"/>
          <w:szCs w:val="22"/>
        </w:rPr>
      </w:pPr>
    </w:p>
    <w:p w14:paraId="00000006" w14:textId="77777777" w:rsidR="00416C68" w:rsidRPr="008E77AD" w:rsidRDefault="00416C68">
      <w:pPr>
        <w:rPr>
          <w:rFonts w:eastAsia="Arial"/>
          <w:sz w:val="22"/>
          <w:szCs w:val="22"/>
        </w:rPr>
      </w:pPr>
    </w:p>
    <w:p w14:paraId="00000007" w14:textId="0A3D5424" w:rsidR="00416C68" w:rsidRDefault="00991DDD">
      <w:pPr>
        <w:rPr>
          <w:rFonts w:eastAsia="Arial"/>
          <w:b/>
          <w:sz w:val="22"/>
          <w:szCs w:val="22"/>
          <w:u w:val="single"/>
        </w:rPr>
      </w:pPr>
      <w:r w:rsidRPr="008E77AD">
        <w:rPr>
          <w:rFonts w:eastAsia="Arial"/>
          <w:b/>
          <w:sz w:val="22"/>
          <w:szCs w:val="22"/>
          <w:u w:val="single"/>
        </w:rPr>
        <w:t>Members Present</w:t>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sz w:val="22"/>
          <w:szCs w:val="22"/>
        </w:rPr>
        <w:tab/>
      </w:r>
      <w:r w:rsidRPr="008E77AD">
        <w:rPr>
          <w:rFonts w:eastAsia="Arial"/>
          <w:b/>
          <w:sz w:val="22"/>
          <w:szCs w:val="22"/>
          <w:u w:val="single"/>
        </w:rPr>
        <w:t>MDH Staff</w:t>
      </w:r>
    </w:p>
    <w:p w14:paraId="6D185F84" w14:textId="39DDA25D" w:rsidR="001024F2" w:rsidRDefault="00FF119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Chair</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sidR="001024F2">
        <w:rPr>
          <w:rFonts w:eastAsia="Arial"/>
          <w:sz w:val="22"/>
          <w:szCs w:val="22"/>
        </w:rPr>
        <w:t xml:space="preserve">Monique </w:t>
      </w:r>
      <w:proofErr w:type="spellStart"/>
      <w:r w:rsidR="001024F2">
        <w:rPr>
          <w:rFonts w:eastAsia="Arial"/>
          <w:sz w:val="22"/>
          <w:szCs w:val="22"/>
        </w:rPr>
        <w:t>Veney</w:t>
      </w:r>
      <w:proofErr w:type="spellEnd"/>
    </w:p>
    <w:p w14:paraId="06AA9E75" w14:textId="417E5474" w:rsidR="005B6CE9" w:rsidRDefault="005B6CE9">
      <w:pPr>
        <w:rPr>
          <w:rFonts w:eastAsia="Arial"/>
          <w:sz w:val="22"/>
          <w:szCs w:val="22"/>
        </w:rPr>
      </w:pPr>
      <w:r>
        <w:rPr>
          <w:rFonts w:eastAsia="Arial"/>
          <w:sz w:val="22"/>
          <w:szCs w:val="22"/>
        </w:rPr>
        <w:t>Michelle Smith</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roofErr w:type="spellStart"/>
      <w:r>
        <w:rPr>
          <w:rFonts w:eastAsia="Arial"/>
          <w:sz w:val="22"/>
          <w:szCs w:val="22"/>
        </w:rPr>
        <w:t>LaPortia</w:t>
      </w:r>
      <w:proofErr w:type="spellEnd"/>
      <w:r>
        <w:rPr>
          <w:rFonts w:eastAsia="Arial"/>
          <w:sz w:val="22"/>
          <w:szCs w:val="22"/>
        </w:rPr>
        <w:t xml:space="preserve"> Barrows</w:t>
      </w:r>
    </w:p>
    <w:p w14:paraId="5D2AEBBE" w14:textId="019D0B6F" w:rsidR="00B63625" w:rsidRDefault="005B6CE9">
      <w:pPr>
        <w:rPr>
          <w:rFonts w:eastAsia="Arial"/>
          <w:sz w:val="22"/>
          <w:szCs w:val="22"/>
        </w:rPr>
      </w:pPr>
      <w:r w:rsidRPr="008E77AD">
        <w:rPr>
          <w:rFonts w:eastAsia="Arial"/>
          <w:sz w:val="22"/>
          <w:szCs w:val="22"/>
        </w:rPr>
        <w:t>Hilary Vernon</w:t>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p>
    <w:p w14:paraId="00000009" w14:textId="209126D5" w:rsidR="00416C68" w:rsidRDefault="005B6CE9">
      <w:pPr>
        <w:rPr>
          <w:rFonts w:eastAsia="Arial"/>
          <w:sz w:val="22"/>
          <w:szCs w:val="22"/>
        </w:rPr>
      </w:pPr>
      <w:r>
        <w:rPr>
          <w:rFonts w:eastAsia="Arial"/>
          <w:sz w:val="22"/>
          <w:szCs w:val="22"/>
        </w:rPr>
        <w:t>David Myles</w:t>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991DDD" w:rsidRPr="008E77AD">
        <w:rPr>
          <w:rFonts w:eastAsia="Arial"/>
          <w:sz w:val="22"/>
          <w:szCs w:val="22"/>
        </w:rPr>
        <w:tab/>
      </w:r>
      <w:r w:rsidR="001024F2">
        <w:rPr>
          <w:rFonts w:eastAsia="Arial"/>
          <w:sz w:val="22"/>
          <w:szCs w:val="22"/>
        </w:rPr>
        <w:tab/>
      </w:r>
      <w:r>
        <w:rPr>
          <w:rFonts w:eastAsia="Arial"/>
          <w:sz w:val="22"/>
          <w:szCs w:val="22"/>
        </w:rPr>
        <w:tab/>
      </w:r>
      <w:r w:rsidR="001024F2" w:rsidRPr="001024F2">
        <w:rPr>
          <w:rFonts w:eastAsia="Arial"/>
          <w:b/>
          <w:sz w:val="22"/>
          <w:szCs w:val="22"/>
          <w:u w:val="single"/>
        </w:rPr>
        <w:t>Ex-Officio Present</w:t>
      </w:r>
    </w:p>
    <w:p w14:paraId="1B6B53F1" w14:textId="7727F691" w:rsidR="00EA4B9A" w:rsidRDefault="00EA4B9A">
      <w:pPr>
        <w:rPr>
          <w:rFonts w:eastAsia="Arial"/>
          <w:sz w:val="22"/>
          <w:szCs w:val="22"/>
        </w:rPr>
      </w:pPr>
      <w:r>
        <w:rPr>
          <w:rFonts w:eastAsia="Arial"/>
          <w:sz w:val="22"/>
          <w:szCs w:val="22"/>
        </w:rPr>
        <w:t>Del</w:t>
      </w:r>
      <w:r w:rsidR="009E0D8C">
        <w:rPr>
          <w:rFonts w:eastAsia="Arial"/>
          <w:sz w:val="22"/>
          <w:szCs w:val="22"/>
        </w:rPr>
        <w:t>egate</w:t>
      </w:r>
      <w:r>
        <w:rPr>
          <w:rFonts w:eastAsia="Arial"/>
          <w:sz w:val="22"/>
          <w:szCs w:val="22"/>
        </w:rPr>
        <w:t xml:space="preserve"> Karen Lewis-Young</w:t>
      </w:r>
      <w:r>
        <w:rPr>
          <w:rFonts w:eastAsia="Arial"/>
          <w:sz w:val="22"/>
          <w:szCs w:val="22"/>
        </w:rPr>
        <w:tab/>
      </w:r>
      <w:r>
        <w:rPr>
          <w:rFonts w:eastAsia="Arial"/>
          <w:sz w:val="22"/>
          <w:szCs w:val="22"/>
        </w:rPr>
        <w:tab/>
      </w:r>
      <w:r>
        <w:rPr>
          <w:rFonts w:eastAsia="Arial"/>
          <w:sz w:val="22"/>
          <w:szCs w:val="22"/>
        </w:rPr>
        <w:tab/>
      </w:r>
      <w:r w:rsidR="001024F2">
        <w:rPr>
          <w:rFonts w:eastAsia="Arial"/>
          <w:sz w:val="22"/>
          <w:szCs w:val="22"/>
        </w:rPr>
        <w:tab/>
        <w:t>Johnna Watson (scribe)</w:t>
      </w:r>
    </w:p>
    <w:p w14:paraId="0000000A" w14:textId="499B68C1" w:rsidR="00416C68" w:rsidRPr="008E77AD" w:rsidRDefault="00991DDD">
      <w:pPr>
        <w:tabs>
          <w:tab w:val="left" w:pos="720"/>
          <w:tab w:val="left" w:pos="1440"/>
          <w:tab w:val="left" w:pos="2160"/>
          <w:tab w:val="left" w:pos="5040"/>
        </w:tabs>
        <w:rPr>
          <w:rFonts w:eastAsia="Arial"/>
          <w:sz w:val="22"/>
          <w:szCs w:val="22"/>
        </w:rPr>
      </w:pPr>
      <w:r w:rsidRPr="008E77AD">
        <w:rPr>
          <w:rFonts w:eastAsia="Arial"/>
          <w:sz w:val="22"/>
          <w:szCs w:val="22"/>
        </w:rPr>
        <w:t xml:space="preserve">Erin </w:t>
      </w:r>
      <w:proofErr w:type="spellStart"/>
      <w:r w:rsidRPr="008E77AD">
        <w:rPr>
          <w:rFonts w:eastAsia="Arial"/>
          <w:sz w:val="22"/>
          <w:szCs w:val="22"/>
        </w:rPr>
        <w:t>Strovel</w:t>
      </w:r>
      <w:proofErr w:type="spellEnd"/>
      <w:r w:rsidR="00B63625">
        <w:rPr>
          <w:rFonts w:eastAsia="Arial"/>
          <w:sz w:val="22"/>
          <w:szCs w:val="22"/>
        </w:rPr>
        <w:tab/>
      </w:r>
      <w:r w:rsidRPr="008E77AD">
        <w:rPr>
          <w:rFonts w:eastAsia="Arial"/>
          <w:sz w:val="22"/>
          <w:szCs w:val="22"/>
        </w:rPr>
        <w:tab/>
      </w:r>
      <w:r w:rsidRPr="008E77AD">
        <w:rPr>
          <w:rFonts w:eastAsia="Arial"/>
          <w:sz w:val="22"/>
          <w:szCs w:val="22"/>
        </w:rPr>
        <w:tab/>
      </w:r>
      <w:r w:rsidR="001024F2">
        <w:rPr>
          <w:rFonts w:eastAsia="Arial"/>
          <w:sz w:val="22"/>
          <w:szCs w:val="22"/>
        </w:rPr>
        <w:t>Stacy Taylor</w:t>
      </w:r>
      <w:r w:rsidRPr="008E77AD">
        <w:rPr>
          <w:rFonts w:eastAsia="Arial"/>
          <w:sz w:val="22"/>
          <w:szCs w:val="22"/>
        </w:rPr>
        <w:tab/>
      </w:r>
    </w:p>
    <w:p w14:paraId="6CF52339" w14:textId="63DC4E29" w:rsidR="001024F2" w:rsidRDefault="005B6CE9" w:rsidP="00B63625">
      <w:pPr>
        <w:tabs>
          <w:tab w:val="left" w:pos="5040"/>
        </w:tabs>
        <w:rPr>
          <w:rFonts w:eastAsia="Arial"/>
          <w:sz w:val="22"/>
          <w:szCs w:val="22"/>
        </w:rPr>
      </w:pPr>
      <w:r>
        <w:rPr>
          <w:rFonts w:eastAsia="Arial"/>
          <w:sz w:val="22"/>
          <w:szCs w:val="22"/>
        </w:rPr>
        <w:t>Robert Brosius</w:t>
      </w:r>
      <w:r w:rsidR="001024F2">
        <w:rPr>
          <w:rFonts w:eastAsia="Arial"/>
          <w:sz w:val="22"/>
          <w:szCs w:val="22"/>
        </w:rPr>
        <w:tab/>
      </w:r>
      <w:proofErr w:type="spellStart"/>
      <w:r w:rsidR="001024F2">
        <w:rPr>
          <w:rFonts w:eastAsia="Arial"/>
          <w:sz w:val="22"/>
          <w:szCs w:val="22"/>
        </w:rPr>
        <w:t>Fizza</w:t>
      </w:r>
      <w:proofErr w:type="spellEnd"/>
      <w:r w:rsidR="001024F2">
        <w:rPr>
          <w:rFonts w:eastAsia="Arial"/>
          <w:sz w:val="22"/>
          <w:szCs w:val="22"/>
        </w:rPr>
        <w:t xml:space="preserve"> Majid</w:t>
      </w:r>
    </w:p>
    <w:p w14:paraId="1DE9F12C" w14:textId="22DC909B" w:rsidR="00676282" w:rsidRDefault="005B6CE9" w:rsidP="00B63625">
      <w:pPr>
        <w:tabs>
          <w:tab w:val="left" w:pos="5040"/>
        </w:tabs>
        <w:rPr>
          <w:rFonts w:eastAsia="Arial"/>
          <w:sz w:val="22"/>
          <w:szCs w:val="22"/>
        </w:rPr>
      </w:pPr>
      <w:r>
        <w:rPr>
          <w:rFonts w:eastAsia="Arial"/>
          <w:sz w:val="22"/>
          <w:szCs w:val="22"/>
        </w:rPr>
        <w:t>Senator Edward Reill</w:t>
      </w:r>
      <w:r w:rsidR="00676282">
        <w:rPr>
          <w:rFonts w:eastAsia="Arial"/>
          <w:sz w:val="22"/>
          <w:szCs w:val="22"/>
        </w:rPr>
        <w:t>y</w:t>
      </w:r>
      <w:r w:rsidR="00676282">
        <w:rPr>
          <w:rFonts w:eastAsia="Arial"/>
          <w:sz w:val="22"/>
          <w:szCs w:val="22"/>
        </w:rPr>
        <w:tab/>
        <w:t>Robert Myers</w:t>
      </w:r>
    </w:p>
    <w:p w14:paraId="3358A9F8" w14:textId="525E2EB3" w:rsidR="005B6CE9" w:rsidRDefault="00676282" w:rsidP="00B63625">
      <w:pPr>
        <w:tabs>
          <w:tab w:val="left" w:pos="5040"/>
        </w:tabs>
        <w:rPr>
          <w:rFonts w:eastAsia="Arial"/>
          <w:sz w:val="22"/>
          <w:szCs w:val="22"/>
        </w:rPr>
      </w:pPr>
      <w:r>
        <w:rPr>
          <w:rFonts w:eastAsia="Arial"/>
          <w:sz w:val="22"/>
          <w:szCs w:val="22"/>
        </w:rPr>
        <w:t>Jamie Frazer</w:t>
      </w:r>
      <w:r w:rsidR="00A811E7">
        <w:rPr>
          <w:rFonts w:eastAsia="Arial"/>
          <w:sz w:val="22"/>
          <w:szCs w:val="22"/>
        </w:rPr>
        <w:t xml:space="preserve"> </w:t>
      </w:r>
      <w:r w:rsidR="005B6CE9">
        <w:rPr>
          <w:rFonts w:eastAsia="Arial"/>
          <w:sz w:val="22"/>
          <w:szCs w:val="22"/>
        </w:rPr>
        <w:tab/>
      </w:r>
    </w:p>
    <w:p w14:paraId="26C3557C" w14:textId="77777777" w:rsidR="005B6CE9" w:rsidRDefault="005B6CE9" w:rsidP="00B63625">
      <w:pPr>
        <w:tabs>
          <w:tab w:val="left" w:pos="5040"/>
        </w:tabs>
        <w:rPr>
          <w:rFonts w:eastAsia="Arial"/>
          <w:sz w:val="22"/>
          <w:szCs w:val="22"/>
        </w:rPr>
      </w:pPr>
    </w:p>
    <w:p w14:paraId="2E23E211" w14:textId="34AD3FEB" w:rsidR="001024F2" w:rsidRPr="001024F2" w:rsidRDefault="005B6CE9" w:rsidP="00B63625">
      <w:pPr>
        <w:tabs>
          <w:tab w:val="left" w:pos="5040"/>
        </w:tabs>
        <w:rPr>
          <w:rFonts w:eastAsia="Arial"/>
          <w:b/>
          <w:sz w:val="22"/>
          <w:szCs w:val="22"/>
          <w:u w:val="single"/>
        </w:rPr>
      </w:pPr>
      <w:r w:rsidRPr="008E77AD">
        <w:rPr>
          <w:rFonts w:eastAsia="Arial"/>
          <w:b/>
          <w:sz w:val="22"/>
          <w:szCs w:val="22"/>
          <w:u w:val="single"/>
        </w:rPr>
        <w:t>Members Absent</w:t>
      </w:r>
      <w:r w:rsidR="001024F2">
        <w:rPr>
          <w:rFonts w:eastAsia="Arial"/>
          <w:sz w:val="22"/>
          <w:szCs w:val="22"/>
        </w:rPr>
        <w:tab/>
      </w:r>
      <w:r w:rsidR="001024F2" w:rsidRPr="001024F2">
        <w:rPr>
          <w:rFonts w:eastAsia="Arial"/>
          <w:b/>
          <w:sz w:val="22"/>
          <w:szCs w:val="22"/>
          <w:u w:val="single"/>
        </w:rPr>
        <w:t>Guests</w:t>
      </w:r>
    </w:p>
    <w:p w14:paraId="01D0EFA4" w14:textId="44FCFA0E" w:rsidR="001024F2" w:rsidRDefault="005B6CE9" w:rsidP="00B63625">
      <w:pPr>
        <w:tabs>
          <w:tab w:val="left" w:pos="5040"/>
        </w:tabs>
        <w:rPr>
          <w:rFonts w:eastAsia="Arial"/>
          <w:sz w:val="22"/>
          <w:szCs w:val="22"/>
        </w:rPr>
      </w:pPr>
      <w:r>
        <w:rPr>
          <w:rFonts w:eastAsia="Arial"/>
          <w:sz w:val="22"/>
          <w:szCs w:val="22"/>
        </w:rPr>
        <w:t xml:space="preserve">Marjorie </w:t>
      </w:r>
      <w:proofErr w:type="spellStart"/>
      <w:r>
        <w:rPr>
          <w:rFonts w:eastAsia="Arial"/>
          <w:sz w:val="22"/>
          <w:szCs w:val="22"/>
        </w:rPr>
        <w:t>Shulbank</w:t>
      </w:r>
      <w:proofErr w:type="spellEnd"/>
      <w:r w:rsidR="001024F2">
        <w:rPr>
          <w:rFonts w:eastAsia="Arial"/>
          <w:sz w:val="22"/>
          <w:szCs w:val="22"/>
        </w:rPr>
        <w:tab/>
        <w:t>Paul Vetter</w:t>
      </w:r>
    </w:p>
    <w:p w14:paraId="3CC022AC" w14:textId="5696E320" w:rsidR="001024F2" w:rsidRDefault="00676282" w:rsidP="00B63625">
      <w:pPr>
        <w:tabs>
          <w:tab w:val="left" w:pos="5040"/>
        </w:tabs>
        <w:rPr>
          <w:rFonts w:eastAsia="Arial"/>
          <w:sz w:val="22"/>
          <w:szCs w:val="22"/>
        </w:rPr>
      </w:pPr>
      <w:r>
        <w:rPr>
          <w:rFonts w:eastAsia="Arial"/>
          <w:sz w:val="22"/>
          <w:szCs w:val="22"/>
        </w:rPr>
        <w:t>Ben Smith</w:t>
      </w:r>
      <w:r w:rsidR="001024F2">
        <w:rPr>
          <w:rFonts w:eastAsia="Arial"/>
          <w:sz w:val="22"/>
          <w:szCs w:val="22"/>
        </w:rPr>
        <w:tab/>
        <w:t>Carol Greene</w:t>
      </w:r>
    </w:p>
    <w:p w14:paraId="3865196D" w14:textId="21F53249" w:rsidR="001024F2" w:rsidRDefault="001024F2" w:rsidP="00B63625">
      <w:pPr>
        <w:tabs>
          <w:tab w:val="left" w:pos="5040"/>
        </w:tabs>
        <w:rPr>
          <w:rFonts w:eastAsia="Arial"/>
          <w:sz w:val="22"/>
          <w:szCs w:val="22"/>
        </w:rPr>
      </w:pPr>
      <w:r>
        <w:rPr>
          <w:rFonts w:eastAsia="Arial"/>
          <w:sz w:val="22"/>
          <w:szCs w:val="22"/>
        </w:rPr>
        <w:tab/>
      </w:r>
    </w:p>
    <w:p w14:paraId="52F3A653" w14:textId="5B2850B6" w:rsidR="00AB7F73" w:rsidRPr="001024F2" w:rsidRDefault="00991DDD" w:rsidP="00AB7F73">
      <w:pPr>
        <w:tabs>
          <w:tab w:val="left" w:pos="5040"/>
        </w:tabs>
        <w:ind w:left="5040" w:hanging="5040"/>
        <w:rPr>
          <w:rFonts w:eastAsia="Arial"/>
          <w:sz w:val="22"/>
          <w:szCs w:val="22"/>
        </w:rPr>
      </w:pPr>
      <w:r w:rsidRPr="008E77AD">
        <w:rPr>
          <w:rFonts w:eastAsia="Arial"/>
          <w:sz w:val="22"/>
          <w:szCs w:val="22"/>
        </w:rPr>
        <w:tab/>
      </w:r>
    </w:p>
    <w:p w14:paraId="00000014" w14:textId="6C744EB9" w:rsidR="00416C68" w:rsidRDefault="00AB7F73">
      <w:pPr>
        <w:tabs>
          <w:tab w:val="left" w:pos="5040"/>
        </w:tabs>
        <w:ind w:left="5040" w:hanging="5040"/>
        <w:rPr>
          <w:rFonts w:eastAsia="Arial"/>
          <w:sz w:val="22"/>
          <w:szCs w:val="22"/>
        </w:rPr>
      </w:pPr>
      <w:r>
        <w:rPr>
          <w:rFonts w:eastAsia="Arial"/>
          <w:sz w:val="22"/>
          <w:szCs w:val="22"/>
        </w:rPr>
        <w:tab/>
      </w:r>
    </w:p>
    <w:p w14:paraId="00000018" w14:textId="009F0FF1" w:rsidR="00416C68" w:rsidRPr="008E77AD" w:rsidRDefault="00991DDD">
      <w:pPr>
        <w:rPr>
          <w:rFonts w:eastAsia="Arial"/>
          <w:sz w:val="22"/>
          <w:szCs w:val="22"/>
        </w:rPr>
      </w:pPr>
      <w:r w:rsidRPr="008E77AD">
        <w:rPr>
          <w:rFonts w:eastAsia="Arial"/>
          <w:b/>
          <w:sz w:val="22"/>
          <w:szCs w:val="22"/>
          <w:u w:val="single"/>
        </w:rPr>
        <w:t>Called to Order</w:t>
      </w:r>
      <w:r w:rsidRPr="008E77AD">
        <w:rPr>
          <w:rFonts w:eastAsia="Arial"/>
          <w:sz w:val="22"/>
          <w:szCs w:val="22"/>
        </w:rPr>
        <w:t xml:space="preserve"> – 5:</w:t>
      </w:r>
      <w:r w:rsidR="00676282">
        <w:rPr>
          <w:rFonts w:eastAsia="Arial"/>
          <w:sz w:val="22"/>
          <w:szCs w:val="22"/>
        </w:rPr>
        <w:t>05</w:t>
      </w:r>
      <w:r w:rsidRPr="008E77AD">
        <w:rPr>
          <w:rFonts w:eastAsia="Arial"/>
          <w:sz w:val="22"/>
          <w:szCs w:val="22"/>
        </w:rPr>
        <w:t xml:space="preserve"> pm</w:t>
      </w:r>
      <w:r w:rsidR="008E77AD">
        <w:rPr>
          <w:rFonts w:eastAsia="Arial"/>
          <w:sz w:val="22"/>
          <w:szCs w:val="22"/>
        </w:rPr>
        <w:t xml:space="preserve"> </w:t>
      </w:r>
    </w:p>
    <w:p w14:paraId="00000019" w14:textId="77777777" w:rsidR="00416C68" w:rsidRPr="008E77AD" w:rsidRDefault="00416C68">
      <w:pPr>
        <w:rPr>
          <w:rFonts w:eastAsia="Arial"/>
          <w:sz w:val="22"/>
          <w:szCs w:val="22"/>
        </w:rPr>
      </w:pPr>
    </w:p>
    <w:p w14:paraId="0000001A" w14:textId="5ECD3ADE" w:rsidR="00416C68" w:rsidRPr="008E77AD" w:rsidRDefault="00991DDD">
      <w:pPr>
        <w:rPr>
          <w:rFonts w:eastAsia="Arial"/>
          <w:b/>
          <w:sz w:val="22"/>
          <w:szCs w:val="22"/>
          <w:u w:val="single"/>
        </w:rPr>
      </w:pPr>
      <w:r w:rsidRPr="008E77AD">
        <w:rPr>
          <w:rFonts w:eastAsia="Arial"/>
          <w:b/>
          <w:sz w:val="22"/>
          <w:szCs w:val="22"/>
          <w:u w:val="single"/>
        </w:rPr>
        <w:t xml:space="preserve">I.  </w:t>
      </w:r>
      <w:r w:rsidR="00F26DDD">
        <w:rPr>
          <w:rFonts w:eastAsia="Arial"/>
          <w:b/>
          <w:sz w:val="22"/>
          <w:szCs w:val="22"/>
          <w:u w:val="single"/>
        </w:rPr>
        <w:t>WELCOME</w:t>
      </w:r>
      <w:r w:rsidRPr="008E77AD">
        <w:rPr>
          <w:rFonts w:eastAsia="Arial"/>
          <w:b/>
          <w:sz w:val="22"/>
          <w:szCs w:val="22"/>
          <w:u w:val="single"/>
        </w:rPr>
        <w:t xml:space="preserve"> </w:t>
      </w:r>
    </w:p>
    <w:p w14:paraId="0000001B" w14:textId="77777777" w:rsidR="00416C68" w:rsidRPr="008E77AD" w:rsidRDefault="00416C68">
      <w:pPr>
        <w:rPr>
          <w:rFonts w:eastAsia="Arial"/>
          <w:b/>
          <w:sz w:val="22"/>
          <w:szCs w:val="22"/>
          <w:u w:val="single"/>
        </w:rPr>
      </w:pPr>
    </w:p>
    <w:p w14:paraId="7E0F720C" w14:textId="24982F1F" w:rsidR="00F072B3" w:rsidRDefault="00F26DDD" w:rsidP="00F072B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Council Chair, extended a welcome to all attendees.  </w:t>
      </w:r>
      <w:r w:rsidR="00F072B3">
        <w:rPr>
          <w:rFonts w:eastAsia="Arial"/>
          <w:sz w:val="22"/>
          <w:szCs w:val="22"/>
        </w:rPr>
        <w:t xml:space="preserve">In virtual meeting environment introductions around the table were not conducted.  </w:t>
      </w:r>
      <w:r w:rsidR="00A0133F">
        <w:rPr>
          <w:rFonts w:eastAsia="Arial"/>
          <w:sz w:val="22"/>
          <w:szCs w:val="22"/>
        </w:rPr>
        <w:t xml:space="preserve">However, attendees attending by phone were identified.  </w:t>
      </w:r>
    </w:p>
    <w:p w14:paraId="566B19B4" w14:textId="77777777" w:rsidR="00F072B3" w:rsidRPr="008E77AD" w:rsidRDefault="00F072B3">
      <w:pPr>
        <w:rPr>
          <w:rFonts w:eastAsia="Arial"/>
          <w:sz w:val="22"/>
          <w:szCs w:val="22"/>
        </w:rPr>
      </w:pPr>
    </w:p>
    <w:p w14:paraId="0000001E" w14:textId="48DC970E" w:rsidR="00416C68" w:rsidRPr="008E77AD" w:rsidRDefault="00991DDD">
      <w:pPr>
        <w:rPr>
          <w:rFonts w:eastAsia="Arial"/>
          <w:b/>
          <w:sz w:val="22"/>
          <w:szCs w:val="22"/>
          <w:u w:val="single"/>
        </w:rPr>
      </w:pPr>
      <w:r w:rsidRPr="008E77AD">
        <w:rPr>
          <w:rFonts w:eastAsia="Arial"/>
          <w:b/>
          <w:sz w:val="22"/>
          <w:szCs w:val="22"/>
          <w:u w:val="single"/>
        </w:rPr>
        <w:t xml:space="preserve">II. </w:t>
      </w:r>
      <w:r w:rsidR="00F26DDD">
        <w:rPr>
          <w:rFonts w:eastAsia="Arial"/>
          <w:b/>
          <w:sz w:val="22"/>
          <w:szCs w:val="22"/>
          <w:u w:val="single"/>
        </w:rPr>
        <w:t>APPROVAL OF MINUTES</w:t>
      </w:r>
      <w:r w:rsidRPr="008E77AD">
        <w:rPr>
          <w:rFonts w:eastAsia="Arial"/>
          <w:b/>
          <w:sz w:val="22"/>
          <w:szCs w:val="22"/>
          <w:u w:val="single"/>
        </w:rPr>
        <w:t xml:space="preserve"> </w:t>
      </w:r>
    </w:p>
    <w:p w14:paraId="0000001F" w14:textId="77777777" w:rsidR="00416C68" w:rsidRPr="008E77AD" w:rsidRDefault="00416C68">
      <w:pPr>
        <w:rPr>
          <w:rFonts w:eastAsia="Arial"/>
          <w:b/>
          <w:sz w:val="22"/>
          <w:szCs w:val="22"/>
          <w:u w:val="single"/>
        </w:rPr>
      </w:pPr>
    </w:p>
    <w:p w14:paraId="00000022" w14:textId="6B366812" w:rsidR="00416C68" w:rsidRPr="008E77AD" w:rsidRDefault="00991DDD" w:rsidP="00F072B3">
      <w:pPr>
        <w:rPr>
          <w:rFonts w:eastAsia="Arial"/>
          <w:sz w:val="22"/>
          <w:szCs w:val="22"/>
        </w:rPr>
      </w:pPr>
      <w:r w:rsidRPr="008E77AD">
        <w:rPr>
          <w:rFonts w:eastAsia="Arial"/>
          <w:sz w:val="22"/>
          <w:szCs w:val="22"/>
        </w:rPr>
        <w:t xml:space="preserve">Minutes from meeting on </w:t>
      </w:r>
      <w:r w:rsidR="00A0133F">
        <w:rPr>
          <w:rFonts w:eastAsia="Arial"/>
          <w:sz w:val="22"/>
          <w:szCs w:val="22"/>
        </w:rPr>
        <w:t>April 21, 2020</w:t>
      </w:r>
      <w:r w:rsidR="0035672E">
        <w:rPr>
          <w:rFonts w:eastAsia="Arial"/>
          <w:sz w:val="22"/>
          <w:szCs w:val="22"/>
        </w:rPr>
        <w:t>,</w:t>
      </w:r>
      <w:r w:rsidRPr="008E77AD">
        <w:rPr>
          <w:rFonts w:eastAsia="Arial"/>
          <w:sz w:val="22"/>
          <w:szCs w:val="22"/>
        </w:rPr>
        <w:t xml:space="preserve"> were </w:t>
      </w:r>
      <w:r w:rsidR="00AD3C0B">
        <w:rPr>
          <w:rFonts w:eastAsia="Arial"/>
          <w:sz w:val="22"/>
          <w:szCs w:val="22"/>
        </w:rPr>
        <w:t xml:space="preserve">approved and will be posted on website. </w:t>
      </w:r>
    </w:p>
    <w:p w14:paraId="00000023" w14:textId="77777777" w:rsidR="00416C68" w:rsidRPr="008E77AD" w:rsidRDefault="00416C68">
      <w:pPr>
        <w:rPr>
          <w:rFonts w:eastAsia="Arial"/>
          <w:sz w:val="22"/>
          <w:szCs w:val="22"/>
        </w:rPr>
      </w:pPr>
    </w:p>
    <w:p w14:paraId="00000024" w14:textId="2C1D13A4" w:rsidR="00416C68" w:rsidRPr="008E77AD" w:rsidRDefault="00991DDD">
      <w:pPr>
        <w:rPr>
          <w:rFonts w:eastAsia="Arial"/>
          <w:b/>
          <w:sz w:val="22"/>
          <w:szCs w:val="22"/>
          <w:u w:val="single"/>
        </w:rPr>
      </w:pPr>
      <w:r w:rsidRPr="008E77AD">
        <w:rPr>
          <w:rFonts w:eastAsia="Arial"/>
          <w:b/>
          <w:sz w:val="22"/>
          <w:szCs w:val="22"/>
          <w:u w:val="single"/>
        </w:rPr>
        <w:t xml:space="preserve">III. </w:t>
      </w:r>
      <w:r w:rsidR="00F26DDD">
        <w:rPr>
          <w:rFonts w:eastAsia="Arial"/>
          <w:b/>
          <w:sz w:val="22"/>
          <w:szCs w:val="22"/>
          <w:u w:val="single"/>
        </w:rPr>
        <w:t>MEMBERS</w:t>
      </w:r>
      <w:r w:rsidR="00A0133F">
        <w:rPr>
          <w:rFonts w:eastAsia="Arial"/>
          <w:b/>
          <w:sz w:val="22"/>
          <w:szCs w:val="22"/>
          <w:u w:val="single"/>
        </w:rPr>
        <w:t>HIP UPDATES</w:t>
      </w:r>
    </w:p>
    <w:p w14:paraId="00000025" w14:textId="77777777" w:rsidR="00416C68" w:rsidRPr="008E77AD" w:rsidRDefault="00416C68">
      <w:pPr>
        <w:rPr>
          <w:rFonts w:eastAsia="Arial"/>
          <w:b/>
          <w:sz w:val="22"/>
          <w:szCs w:val="22"/>
          <w:u w:val="single"/>
        </w:rPr>
      </w:pPr>
    </w:p>
    <w:p w14:paraId="5F04457C" w14:textId="4F72CC79" w:rsidR="00F072B3" w:rsidRDefault="00A0133F" w:rsidP="00F072B3">
      <w:pPr>
        <w:rPr>
          <w:rFonts w:eastAsia="Arial"/>
          <w:sz w:val="22"/>
          <w:szCs w:val="22"/>
        </w:rPr>
      </w:pPr>
      <w:r>
        <w:rPr>
          <w:rFonts w:eastAsia="Arial"/>
          <w:sz w:val="22"/>
          <w:szCs w:val="22"/>
        </w:rPr>
        <w:t>Johnna Watson reported</w:t>
      </w:r>
      <w:r w:rsidR="003D4D31">
        <w:rPr>
          <w:rFonts w:eastAsia="Arial"/>
          <w:sz w:val="22"/>
          <w:szCs w:val="22"/>
        </w:rPr>
        <w:t xml:space="preserve"> </w:t>
      </w:r>
      <w:r>
        <w:rPr>
          <w:rFonts w:eastAsia="Arial"/>
          <w:sz w:val="22"/>
          <w:szCs w:val="22"/>
        </w:rPr>
        <w:t xml:space="preserve">there is </w:t>
      </w:r>
      <w:r w:rsidR="003D4D31">
        <w:rPr>
          <w:rFonts w:eastAsia="Arial"/>
          <w:sz w:val="22"/>
          <w:szCs w:val="22"/>
        </w:rPr>
        <w:t>only one current vacancy for a Health Unrelated Member</w:t>
      </w:r>
      <w:r>
        <w:rPr>
          <w:rFonts w:eastAsia="Arial"/>
          <w:sz w:val="22"/>
          <w:szCs w:val="22"/>
        </w:rPr>
        <w:t xml:space="preserve">.  </w:t>
      </w:r>
      <w:r w:rsidR="003D4D31">
        <w:rPr>
          <w:rFonts w:eastAsia="Arial"/>
          <w:sz w:val="22"/>
          <w:szCs w:val="22"/>
        </w:rPr>
        <w:t xml:space="preserve">Ben Smith’s term expired in June of 2020.  However, </w:t>
      </w:r>
      <w:r>
        <w:rPr>
          <w:rFonts w:eastAsia="Arial"/>
          <w:sz w:val="22"/>
          <w:szCs w:val="22"/>
        </w:rPr>
        <w:t xml:space="preserve">Ben Smith (absent for this meeting) agreed at the April meeting to remain on the Council until a replacement has been identified for his </w:t>
      </w:r>
      <w:r w:rsidR="003D4D31">
        <w:rPr>
          <w:rFonts w:eastAsia="Arial"/>
          <w:sz w:val="22"/>
          <w:szCs w:val="22"/>
        </w:rPr>
        <w:t xml:space="preserve">Council position.  </w:t>
      </w:r>
    </w:p>
    <w:p w14:paraId="127C851C" w14:textId="4E0B4D47" w:rsidR="00A0133F" w:rsidRDefault="00A0133F" w:rsidP="00F072B3">
      <w:pPr>
        <w:rPr>
          <w:rFonts w:eastAsia="Arial"/>
          <w:sz w:val="22"/>
          <w:szCs w:val="22"/>
        </w:rPr>
      </w:pPr>
    </w:p>
    <w:p w14:paraId="22A068EC" w14:textId="5CF553D1" w:rsidR="00A0133F" w:rsidRDefault="00A0133F" w:rsidP="00F072B3">
      <w:p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also addressed the vacant Vice Chair position which was discussed at the last meeting in April, 2020.  Erin </w:t>
      </w:r>
      <w:proofErr w:type="spellStart"/>
      <w:r>
        <w:rPr>
          <w:rFonts w:eastAsia="Arial"/>
          <w:sz w:val="22"/>
          <w:szCs w:val="22"/>
        </w:rPr>
        <w:t>Strovel</w:t>
      </w:r>
      <w:proofErr w:type="spellEnd"/>
      <w:r>
        <w:rPr>
          <w:rFonts w:eastAsia="Arial"/>
          <w:sz w:val="22"/>
          <w:szCs w:val="22"/>
        </w:rPr>
        <w:t xml:space="preserve"> agreed at this meeting to serve as Vice Chair for this Council.  </w:t>
      </w:r>
    </w:p>
    <w:p w14:paraId="588B3AB8" w14:textId="77777777" w:rsidR="00F072B3" w:rsidRPr="00F072B3" w:rsidRDefault="00F072B3" w:rsidP="00F072B3">
      <w:pPr>
        <w:rPr>
          <w:rFonts w:eastAsia="Arial"/>
          <w:sz w:val="22"/>
          <w:szCs w:val="22"/>
        </w:rPr>
      </w:pPr>
    </w:p>
    <w:p w14:paraId="0000004E" w14:textId="11F1A57D" w:rsidR="00416C68" w:rsidRDefault="00A0133F" w:rsidP="00F26DDD">
      <w:pPr>
        <w:rPr>
          <w:rFonts w:eastAsia="Arial"/>
          <w:b/>
          <w:sz w:val="22"/>
          <w:szCs w:val="22"/>
          <w:u w:val="single"/>
        </w:rPr>
      </w:pPr>
      <w:r>
        <w:rPr>
          <w:rFonts w:eastAsia="Arial"/>
          <w:b/>
          <w:sz w:val="22"/>
          <w:szCs w:val="22"/>
          <w:u w:val="single"/>
        </w:rPr>
        <w:t>IV</w:t>
      </w:r>
      <w:r w:rsidR="00991DDD" w:rsidRPr="008E77AD">
        <w:rPr>
          <w:rFonts w:eastAsia="Arial"/>
          <w:b/>
          <w:sz w:val="22"/>
          <w:szCs w:val="22"/>
          <w:u w:val="single"/>
        </w:rPr>
        <w:t xml:space="preserve">.  </w:t>
      </w:r>
      <w:r w:rsidR="00F26DDD">
        <w:rPr>
          <w:rFonts w:eastAsia="Arial"/>
          <w:b/>
          <w:sz w:val="22"/>
          <w:szCs w:val="22"/>
          <w:u w:val="single"/>
        </w:rPr>
        <w:t>OLD BUSINESS</w:t>
      </w:r>
    </w:p>
    <w:p w14:paraId="070CE9DD" w14:textId="15746FA5" w:rsidR="00F26DDD" w:rsidRDefault="00F26DDD" w:rsidP="00F26DDD">
      <w:pPr>
        <w:rPr>
          <w:rFonts w:eastAsia="Arial"/>
          <w:sz w:val="22"/>
          <w:szCs w:val="22"/>
        </w:rPr>
      </w:pPr>
    </w:p>
    <w:p w14:paraId="3097ECBD" w14:textId="0306ABCC" w:rsidR="00D722BA" w:rsidRPr="003D4D31" w:rsidRDefault="00D722BA" w:rsidP="00D722BA">
      <w:pPr>
        <w:rPr>
          <w:sz w:val="22"/>
          <w:szCs w:val="22"/>
        </w:rPr>
      </w:pPr>
      <w:r w:rsidRPr="003D4D31">
        <w:rPr>
          <w:sz w:val="22"/>
          <w:szCs w:val="22"/>
        </w:rPr>
        <w:t xml:space="preserve">Update regarding </w:t>
      </w:r>
      <w:r w:rsidR="00A0133F" w:rsidRPr="003D4D31">
        <w:rPr>
          <w:sz w:val="22"/>
          <w:szCs w:val="22"/>
        </w:rPr>
        <w:t>letters to Secretary</w:t>
      </w:r>
    </w:p>
    <w:p w14:paraId="728A4928" w14:textId="06825E09" w:rsidR="00C705EC" w:rsidRDefault="00A0133F" w:rsidP="00D722BA">
      <w:pPr>
        <w:pStyle w:val="ListParagraph"/>
        <w:numPr>
          <w:ilvl w:val="0"/>
          <w:numId w:val="13"/>
        </w:numPr>
        <w:rPr>
          <w:sz w:val="22"/>
          <w:szCs w:val="22"/>
        </w:rPr>
      </w:pPr>
      <w:r w:rsidRPr="003D4D31">
        <w:rPr>
          <w:sz w:val="22"/>
          <w:szCs w:val="22"/>
        </w:rPr>
        <w:t xml:space="preserve">Johnna Watson reports </w:t>
      </w:r>
      <w:r w:rsidR="003D4D31" w:rsidRPr="003D4D31">
        <w:rPr>
          <w:sz w:val="22"/>
          <w:szCs w:val="22"/>
        </w:rPr>
        <w:t>it was determined</w:t>
      </w:r>
      <w:r w:rsidRPr="003D4D31">
        <w:rPr>
          <w:sz w:val="22"/>
          <w:szCs w:val="22"/>
        </w:rPr>
        <w:t xml:space="preserve"> through an internal discussion </w:t>
      </w:r>
      <w:r w:rsidR="003D4D31" w:rsidRPr="003D4D31">
        <w:rPr>
          <w:sz w:val="22"/>
          <w:szCs w:val="22"/>
        </w:rPr>
        <w:t>conducted by Jed Miller and personnel in Medicaid that the billing codes included in the draft of the letter were incorrect.  Dan Shattuck representing the Coalition for Access to Prenatal Screening emailed the correct billing codes just this afternoon</w:t>
      </w:r>
      <w:r w:rsidR="00F07858">
        <w:rPr>
          <w:sz w:val="22"/>
          <w:szCs w:val="22"/>
        </w:rPr>
        <w:t xml:space="preserve">.  John </w:t>
      </w:r>
      <w:proofErr w:type="spellStart"/>
      <w:r w:rsidR="00F07858">
        <w:rPr>
          <w:sz w:val="22"/>
          <w:szCs w:val="22"/>
        </w:rPr>
        <w:t>McGing</w:t>
      </w:r>
      <w:proofErr w:type="spellEnd"/>
      <w:r w:rsidR="00F07858">
        <w:rPr>
          <w:sz w:val="22"/>
          <w:szCs w:val="22"/>
        </w:rPr>
        <w:t xml:space="preserve"> states the letter will be updated and distributed again to the Council members for a short period of revie</w:t>
      </w:r>
      <w:r w:rsidR="00A811E7">
        <w:rPr>
          <w:sz w:val="22"/>
          <w:szCs w:val="22"/>
        </w:rPr>
        <w:t>w, if it is changed substantively,</w:t>
      </w:r>
      <w:r w:rsidR="00F07858">
        <w:rPr>
          <w:sz w:val="22"/>
          <w:szCs w:val="22"/>
        </w:rPr>
        <w:t xml:space="preserve"> prior to forwarding to the Secretary.</w:t>
      </w:r>
    </w:p>
    <w:p w14:paraId="500F7A17" w14:textId="27217DE8" w:rsidR="00F07858" w:rsidRPr="003D4D31" w:rsidRDefault="00F07858" w:rsidP="00D722BA">
      <w:pPr>
        <w:pStyle w:val="ListParagraph"/>
        <w:numPr>
          <w:ilvl w:val="0"/>
          <w:numId w:val="13"/>
        </w:numPr>
        <w:rPr>
          <w:sz w:val="22"/>
          <w:szCs w:val="22"/>
        </w:rPr>
      </w:pPr>
      <w:r>
        <w:rPr>
          <w:sz w:val="22"/>
          <w:szCs w:val="22"/>
        </w:rPr>
        <w:t xml:space="preserve">John </w:t>
      </w:r>
      <w:proofErr w:type="spellStart"/>
      <w:r>
        <w:rPr>
          <w:sz w:val="22"/>
          <w:szCs w:val="22"/>
        </w:rPr>
        <w:t>McGing</w:t>
      </w:r>
      <w:proofErr w:type="spellEnd"/>
      <w:r>
        <w:rPr>
          <w:sz w:val="22"/>
          <w:szCs w:val="22"/>
        </w:rPr>
        <w:t xml:space="preserve"> asked about the status of the second letter which was supposed to be drafted by Ben Smith in support of hiring new staff for the newborn screening laboratory so implementation of X-ALD screening could begin.  Ben Smith </w:t>
      </w:r>
      <w:r w:rsidR="00A811E7">
        <w:rPr>
          <w:sz w:val="22"/>
          <w:szCs w:val="22"/>
        </w:rPr>
        <w:t>is not</w:t>
      </w:r>
      <w:r>
        <w:rPr>
          <w:sz w:val="22"/>
          <w:szCs w:val="22"/>
        </w:rPr>
        <w:t xml:space="preserve"> present at this meeting </w:t>
      </w:r>
      <w:r>
        <w:rPr>
          <w:sz w:val="22"/>
          <w:szCs w:val="22"/>
        </w:rPr>
        <w:lastRenderedPageBreak/>
        <w:t>for an update.  The letter was supposed to be shared with the Council prior to it being sent</w:t>
      </w:r>
      <w:r w:rsidR="00E80044">
        <w:rPr>
          <w:sz w:val="22"/>
          <w:szCs w:val="22"/>
        </w:rPr>
        <w:t xml:space="preserve"> so most likely has not been drafted.  The status of the letter needs to be determined.    </w:t>
      </w:r>
    </w:p>
    <w:p w14:paraId="2EEBD4CD" w14:textId="284F775E" w:rsidR="00F26DDD" w:rsidRPr="003D4D31" w:rsidRDefault="00F26DDD" w:rsidP="00F26DDD">
      <w:pPr>
        <w:rPr>
          <w:rFonts w:eastAsia="Arial"/>
          <w:sz w:val="22"/>
          <w:szCs w:val="22"/>
        </w:rPr>
      </w:pPr>
    </w:p>
    <w:p w14:paraId="6D059A57" w14:textId="0898E18A" w:rsidR="00E80044" w:rsidRPr="00E80044" w:rsidRDefault="00F26DDD" w:rsidP="00E80044">
      <w:pPr>
        <w:rPr>
          <w:rFonts w:eastAsia="Arial"/>
          <w:sz w:val="22"/>
          <w:szCs w:val="22"/>
        </w:rPr>
      </w:pPr>
      <w:r w:rsidRPr="003D4D31">
        <w:rPr>
          <w:rFonts w:eastAsia="Arial"/>
          <w:b/>
          <w:sz w:val="22"/>
          <w:szCs w:val="22"/>
          <w:u w:val="single"/>
        </w:rPr>
        <w:t>V. MCHB UPDATES</w:t>
      </w:r>
      <w:r w:rsidR="00E80044">
        <w:rPr>
          <w:rFonts w:eastAsia="Arial"/>
          <w:sz w:val="22"/>
          <w:szCs w:val="22"/>
        </w:rPr>
        <w:t xml:space="preserve">  (Stacy Taylor, Deputy Director, OGPSHCN)</w:t>
      </w:r>
    </w:p>
    <w:p w14:paraId="77FC9564" w14:textId="24D32F56" w:rsidR="00D05AD1" w:rsidRPr="003D4D31" w:rsidRDefault="00E80044" w:rsidP="00D8022D">
      <w:pPr>
        <w:pStyle w:val="ListParagraph"/>
        <w:numPr>
          <w:ilvl w:val="0"/>
          <w:numId w:val="14"/>
        </w:numPr>
        <w:rPr>
          <w:rFonts w:eastAsia="Arial"/>
          <w:sz w:val="22"/>
          <w:szCs w:val="22"/>
        </w:rPr>
      </w:pPr>
      <w:r>
        <w:rPr>
          <w:rFonts w:eastAsia="Arial"/>
          <w:sz w:val="22"/>
          <w:szCs w:val="22"/>
        </w:rPr>
        <w:t xml:space="preserve">Deputy Secretary Fran Phillips has retired and Dr. </w:t>
      </w:r>
      <w:proofErr w:type="spellStart"/>
      <w:r>
        <w:rPr>
          <w:rFonts w:eastAsia="Arial"/>
          <w:sz w:val="22"/>
          <w:szCs w:val="22"/>
        </w:rPr>
        <w:t>Jinlene</w:t>
      </w:r>
      <w:proofErr w:type="spellEnd"/>
      <w:r>
        <w:rPr>
          <w:rFonts w:eastAsia="Arial"/>
          <w:sz w:val="22"/>
          <w:szCs w:val="22"/>
        </w:rPr>
        <w:t xml:space="preserve"> Chan is now serving as Acting Deputy Secretary for Public Health.  </w:t>
      </w:r>
    </w:p>
    <w:p w14:paraId="5AF05DAA" w14:textId="1603D77B" w:rsidR="00D8022D" w:rsidRPr="003D4D31" w:rsidRDefault="00E80044" w:rsidP="00D8022D">
      <w:pPr>
        <w:pStyle w:val="ListParagraph"/>
        <w:numPr>
          <w:ilvl w:val="0"/>
          <w:numId w:val="14"/>
        </w:numPr>
        <w:rPr>
          <w:rFonts w:eastAsia="Arial"/>
          <w:sz w:val="22"/>
          <w:szCs w:val="22"/>
        </w:rPr>
      </w:pPr>
      <w:r>
        <w:rPr>
          <w:rFonts w:eastAsia="Arial"/>
          <w:sz w:val="22"/>
          <w:szCs w:val="22"/>
        </w:rPr>
        <w:t>Dr. Shelly Choo has been appointed as new Medical Director for Maternal and Child Health Bureau.  Dr. Choo is coming from the Baltimore City Department of Health.</w:t>
      </w:r>
    </w:p>
    <w:p w14:paraId="670CDF98" w14:textId="7E930E84" w:rsidR="00D8022D" w:rsidRPr="003D4D31" w:rsidRDefault="00E80044" w:rsidP="00D8022D">
      <w:pPr>
        <w:pStyle w:val="ListParagraph"/>
        <w:numPr>
          <w:ilvl w:val="0"/>
          <w:numId w:val="14"/>
        </w:numPr>
        <w:rPr>
          <w:rFonts w:eastAsia="Arial"/>
          <w:sz w:val="22"/>
          <w:szCs w:val="22"/>
        </w:rPr>
      </w:pPr>
      <w:proofErr w:type="spellStart"/>
      <w:r>
        <w:rPr>
          <w:rFonts w:eastAsia="Arial"/>
          <w:sz w:val="22"/>
          <w:szCs w:val="22"/>
        </w:rPr>
        <w:t>LaPortia</w:t>
      </w:r>
      <w:proofErr w:type="spellEnd"/>
      <w:r>
        <w:rPr>
          <w:rFonts w:eastAsia="Arial"/>
          <w:sz w:val="22"/>
          <w:szCs w:val="22"/>
        </w:rPr>
        <w:t xml:space="preserve"> Barrows was introduced as the new nurse consultant with the Newborn Screening Follow-</w:t>
      </w:r>
      <w:r w:rsidR="000968B0">
        <w:rPr>
          <w:rFonts w:eastAsia="Arial"/>
          <w:sz w:val="22"/>
          <w:szCs w:val="22"/>
        </w:rPr>
        <w:t xml:space="preserve">up Program.  Johnna Watson gave a brief background of </w:t>
      </w:r>
      <w:proofErr w:type="spellStart"/>
      <w:r w:rsidR="000968B0">
        <w:rPr>
          <w:rFonts w:eastAsia="Arial"/>
          <w:sz w:val="22"/>
          <w:szCs w:val="22"/>
        </w:rPr>
        <w:t>LaPortia’s</w:t>
      </w:r>
      <w:proofErr w:type="spellEnd"/>
      <w:r w:rsidR="000968B0">
        <w:rPr>
          <w:rFonts w:eastAsia="Arial"/>
          <w:sz w:val="22"/>
          <w:szCs w:val="22"/>
        </w:rPr>
        <w:t xml:space="preserve"> experience and the challenges of training a new nurse while everyone is working remotely during the COVID-19 pandemic.  </w:t>
      </w:r>
    </w:p>
    <w:p w14:paraId="19B6E5F7" w14:textId="18A0E8A9" w:rsidR="00F26DDD" w:rsidRPr="003D4D31" w:rsidRDefault="00F26DDD" w:rsidP="00F26DDD">
      <w:pPr>
        <w:rPr>
          <w:rFonts w:eastAsia="Arial"/>
          <w:sz w:val="22"/>
          <w:szCs w:val="22"/>
        </w:rPr>
      </w:pPr>
    </w:p>
    <w:p w14:paraId="700A4A26" w14:textId="511F0061" w:rsidR="00F26DDD" w:rsidRDefault="00F26DDD" w:rsidP="00F26DDD">
      <w:pPr>
        <w:rPr>
          <w:rFonts w:eastAsia="Arial"/>
          <w:b/>
          <w:sz w:val="22"/>
          <w:szCs w:val="22"/>
          <w:u w:val="single"/>
        </w:rPr>
      </w:pPr>
      <w:r w:rsidRPr="003D4D31">
        <w:rPr>
          <w:rFonts w:eastAsia="Arial"/>
          <w:b/>
          <w:sz w:val="22"/>
          <w:szCs w:val="22"/>
          <w:u w:val="single"/>
        </w:rPr>
        <w:t>VIII. LABORATORY UPDATES</w:t>
      </w:r>
    </w:p>
    <w:p w14:paraId="2D5E57FD" w14:textId="696BB15A" w:rsidR="007E2C89" w:rsidRPr="00676282" w:rsidRDefault="007E2C89" w:rsidP="00676282">
      <w:pPr>
        <w:pStyle w:val="ListParagraph"/>
        <w:numPr>
          <w:ilvl w:val="0"/>
          <w:numId w:val="19"/>
        </w:numPr>
        <w:rPr>
          <w:rFonts w:eastAsia="Arial"/>
          <w:sz w:val="22"/>
          <w:szCs w:val="22"/>
        </w:rPr>
      </w:pPr>
      <w:r w:rsidRPr="00676282">
        <w:rPr>
          <w:rFonts w:eastAsia="Arial"/>
          <w:sz w:val="22"/>
          <w:szCs w:val="22"/>
        </w:rPr>
        <w:t>Dr. Myers reports there is a regulation change to add the new screens onto the screening panel.</w:t>
      </w:r>
    </w:p>
    <w:p w14:paraId="637FACC0" w14:textId="0AC2FBCA" w:rsidR="007E2C89" w:rsidRPr="00676282" w:rsidRDefault="007E2C89" w:rsidP="00676282">
      <w:pPr>
        <w:pStyle w:val="ListParagraph"/>
        <w:numPr>
          <w:ilvl w:val="0"/>
          <w:numId w:val="19"/>
        </w:numPr>
        <w:rPr>
          <w:rFonts w:eastAsia="Arial"/>
          <w:sz w:val="22"/>
          <w:szCs w:val="22"/>
        </w:rPr>
      </w:pPr>
      <w:r w:rsidRPr="00676282">
        <w:rPr>
          <w:rFonts w:eastAsia="Arial"/>
          <w:sz w:val="22"/>
          <w:szCs w:val="22"/>
        </w:rPr>
        <w:t xml:space="preserve">He also reports that there will be a </w:t>
      </w:r>
      <w:r w:rsidR="00AD0B07" w:rsidRPr="00676282">
        <w:rPr>
          <w:rFonts w:eastAsia="Arial"/>
          <w:sz w:val="22"/>
          <w:szCs w:val="22"/>
        </w:rPr>
        <w:t>post-doctoral</w:t>
      </w:r>
      <w:r w:rsidRPr="00676282">
        <w:rPr>
          <w:rFonts w:eastAsia="Arial"/>
          <w:sz w:val="22"/>
          <w:szCs w:val="22"/>
        </w:rPr>
        <w:t xml:space="preserve"> fellow in the laboratory starting </w:t>
      </w:r>
      <w:r w:rsidR="00AD0B07" w:rsidRPr="00676282">
        <w:rPr>
          <w:rFonts w:eastAsia="Arial"/>
          <w:sz w:val="22"/>
          <w:szCs w:val="22"/>
        </w:rPr>
        <w:t>in September.</w:t>
      </w:r>
    </w:p>
    <w:p w14:paraId="49E2C5BE" w14:textId="56E51697" w:rsidR="007E2C89" w:rsidRPr="00676282" w:rsidRDefault="007E2C89" w:rsidP="00676282">
      <w:pPr>
        <w:pStyle w:val="ListParagraph"/>
        <w:numPr>
          <w:ilvl w:val="0"/>
          <w:numId w:val="19"/>
        </w:numPr>
        <w:rPr>
          <w:rFonts w:eastAsia="Arial"/>
          <w:sz w:val="22"/>
          <w:szCs w:val="22"/>
        </w:rPr>
      </w:pPr>
      <w:r w:rsidRPr="00676282">
        <w:rPr>
          <w:rFonts w:eastAsia="Arial"/>
          <w:sz w:val="22"/>
          <w:szCs w:val="22"/>
        </w:rPr>
        <w:t>Johnna Watson reports that the lab has added DNA for cystic fibrosis to the newborn screening process.</w:t>
      </w:r>
      <w:r w:rsidR="00AD0B07" w:rsidRPr="00676282">
        <w:rPr>
          <w:rFonts w:eastAsia="Arial"/>
          <w:sz w:val="22"/>
          <w:szCs w:val="22"/>
        </w:rPr>
        <w:t xml:space="preserve"> DNA will automatically be performed on the 1</w:t>
      </w:r>
      <w:r w:rsidR="00AD0B07" w:rsidRPr="00676282">
        <w:rPr>
          <w:rFonts w:eastAsia="Arial"/>
          <w:sz w:val="22"/>
          <w:szCs w:val="22"/>
          <w:vertAlign w:val="superscript"/>
        </w:rPr>
        <w:t>st</w:t>
      </w:r>
      <w:r w:rsidR="00AD0B07" w:rsidRPr="00676282">
        <w:rPr>
          <w:rFonts w:eastAsia="Arial"/>
          <w:sz w:val="22"/>
          <w:szCs w:val="22"/>
        </w:rPr>
        <w:t xml:space="preserve"> specimen if IRT is very high.  Otherwise, it will be IRT/IRT and then DNA if the second IRT remains above the cut-off.  All babies with one mutation are being referred for sweat chloride testing at this time.  Dr. Greene asked if referral rate for sweat chloride testing has increased with the new DNA protocol. Johnna Watson reports there </w:t>
      </w:r>
      <w:r w:rsidR="00676282" w:rsidRPr="00676282">
        <w:rPr>
          <w:rFonts w:eastAsia="Arial"/>
          <w:sz w:val="22"/>
          <w:szCs w:val="22"/>
        </w:rPr>
        <w:t>does not appear to be an</w:t>
      </w:r>
      <w:r w:rsidR="00AD0B07" w:rsidRPr="00676282">
        <w:rPr>
          <w:rFonts w:eastAsia="Arial"/>
          <w:sz w:val="22"/>
          <w:szCs w:val="22"/>
        </w:rPr>
        <w:t xml:space="preserve"> observed increase at this time to the referral rate but since it has only been in place for a couple of months it is hard to </w:t>
      </w:r>
      <w:r w:rsidR="00676282" w:rsidRPr="00676282">
        <w:rPr>
          <w:rFonts w:eastAsia="Arial"/>
          <w:sz w:val="22"/>
          <w:szCs w:val="22"/>
        </w:rPr>
        <w:t>determine at this time</w:t>
      </w:r>
      <w:r w:rsidR="00AD0B07" w:rsidRPr="00676282">
        <w:rPr>
          <w:rFonts w:eastAsia="Arial"/>
          <w:sz w:val="22"/>
          <w:szCs w:val="22"/>
        </w:rPr>
        <w:t xml:space="preserve">.  </w:t>
      </w:r>
      <w:r w:rsidR="00676282">
        <w:rPr>
          <w:rFonts w:eastAsia="Arial"/>
          <w:sz w:val="22"/>
          <w:szCs w:val="22"/>
        </w:rPr>
        <w:t xml:space="preserve">Dr. Greene also asked what is happening with babies who have 2 IRTs and no mutations found.  Johnna Watson reports she will have to discuss with Dr. Majid since this situation has not been reported for follow-up currently.  </w:t>
      </w:r>
    </w:p>
    <w:p w14:paraId="34D21ECD" w14:textId="7035D4C1" w:rsidR="00AD0B07" w:rsidRPr="00676282" w:rsidRDefault="00AD0B07" w:rsidP="00676282">
      <w:pPr>
        <w:pStyle w:val="ListParagraph"/>
        <w:numPr>
          <w:ilvl w:val="0"/>
          <w:numId w:val="19"/>
        </w:numPr>
        <w:rPr>
          <w:rFonts w:eastAsia="Arial"/>
          <w:sz w:val="22"/>
          <w:szCs w:val="22"/>
        </w:rPr>
      </w:pPr>
      <w:r w:rsidRPr="00676282">
        <w:rPr>
          <w:rFonts w:eastAsia="Arial"/>
          <w:sz w:val="22"/>
          <w:szCs w:val="22"/>
        </w:rPr>
        <w:t xml:space="preserve">No update at this time for X-ALD implementation.  Dr. Myers reports that Dr. Majid was working on cost analysis the last time he spoke with her, but he has not seen any information recently that he can share.  </w:t>
      </w:r>
    </w:p>
    <w:p w14:paraId="31E41C97" w14:textId="7BECF2F1" w:rsidR="00F26DDD" w:rsidRPr="003D4D31" w:rsidRDefault="00D8022D" w:rsidP="00F26DDD">
      <w:pPr>
        <w:rPr>
          <w:rFonts w:eastAsia="Arial"/>
          <w:sz w:val="22"/>
          <w:szCs w:val="22"/>
        </w:rPr>
      </w:pPr>
      <w:r w:rsidRPr="003D4D31">
        <w:rPr>
          <w:rFonts w:eastAsia="Arial"/>
          <w:sz w:val="22"/>
          <w:szCs w:val="22"/>
        </w:rPr>
        <w:tab/>
      </w:r>
    </w:p>
    <w:p w14:paraId="094BA898" w14:textId="4B8C4977" w:rsidR="00F26DDD" w:rsidRPr="003D4D31" w:rsidRDefault="00F26DDD" w:rsidP="00F26DDD">
      <w:pPr>
        <w:rPr>
          <w:rFonts w:eastAsia="Arial"/>
          <w:sz w:val="22"/>
          <w:szCs w:val="22"/>
        </w:rPr>
      </w:pPr>
      <w:r w:rsidRPr="003D4D31">
        <w:rPr>
          <w:rFonts w:eastAsia="Arial"/>
          <w:b/>
          <w:sz w:val="22"/>
          <w:szCs w:val="22"/>
          <w:u w:val="single"/>
        </w:rPr>
        <w:t>IX. NEXT MEETING DATE</w:t>
      </w:r>
    </w:p>
    <w:p w14:paraId="25F8D887" w14:textId="381F8F6E" w:rsidR="00C57A2C" w:rsidRPr="003D4D31" w:rsidRDefault="00676282" w:rsidP="00C57A2C">
      <w:pPr>
        <w:pStyle w:val="ListParagraph"/>
        <w:numPr>
          <w:ilvl w:val="0"/>
          <w:numId w:val="18"/>
        </w:numPr>
        <w:rPr>
          <w:rFonts w:eastAsia="Arial"/>
          <w:sz w:val="22"/>
          <w:szCs w:val="22"/>
        </w:rPr>
      </w:pPr>
      <w:r>
        <w:rPr>
          <w:rFonts w:eastAsia="Arial"/>
          <w:sz w:val="22"/>
          <w:szCs w:val="22"/>
        </w:rPr>
        <w:t xml:space="preserve">John </w:t>
      </w:r>
      <w:proofErr w:type="spellStart"/>
      <w:r>
        <w:rPr>
          <w:rFonts w:eastAsia="Arial"/>
          <w:sz w:val="22"/>
          <w:szCs w:val="22"/>
        </w:rPr>
        <w:t>McGing</w:t>
      </w:r>
      <w:proofErr w:type="spellEnd"/>
      <w:r>
        <w:rPr>
          <w:rFonts w:eastAsia="Arial"/>
          <w:sz w:val="22"/>
          <w:szCs w:val="22"/>
        </w:rPr>
        <w:t xml:space="preserve"> </w:t>
      </w:r>
      <w:r w:rsidR="00C57A2C" w:rsidRPr="003D4D31">
        <w:rPr>
          <w:rFonts w:eastAsia="Arial"/>
          <w:sz w:val="22"/>
          <w:szCs w:val="22"/>
        </w:rPr>
        <w:t xml:space="preserve">proposed </w:t>
      </w:r>
      <w:r>
        <w:rPr>
          <w:rFonts w:eastAsia="Arial"/>
          <w:sz w:val="22"/>
          <w:szCs w:val="22"/>
        </w:rPr>
        <w:t>meeting again in December.  Due to holidays, December 8th</w:t>
      </w:r>
      <w:r w:rsidR="00201316" w:rsidRPr="003D4D31">
        <w:rPr>
          <w:rFonts w:eastAsia="Arial"/>
          <w:sz w:val="22"/>
          <w:szCs w:val="22"/>
        </w:rPr>
        <w:t xml:space="preserve"> </w:t>
      </w:r>
      <w:r>
        <w:rPr>
          <w:rFonts w:eastAsia="Arial"/>
          <w:sz w:val="22"/>
          <w:szCs w:val="22"/>
        </w:rPr>
        <w:t xml:space="preserve">was selected </w:t>
      </w:r>
      <w:r w:rsidR="00201316" w:rsidRPr="003D4D31">
        <w:rPr>
          <w:rFonts w:eastAsia="Arial"/>
          <w:sz w:val="22"/>
          <w:szCs w:val="22"/>
        </w:rPr>
        <w:t>for the next meeting date.</w:t>
      </w:r>
      <w:r>
        <w:rPr>
          <w:rFonts w:eastAsia="Arial"/>
          <w:sz w:val="22"/>
          <w:szCs w:val="22"/>
        </w:rPr>
        <w:t xml:space="preserve">  No conflicts with professional meetings were identified, but meeting date can be shifted if needed.  </w:t>
      </w:r>
    </w:p>
    <w:p w14:paraId="7CFEF691" w14:textId="77777777" w:rsidR="00C57A2C" w:rsidRPr="003D4D31" w:rsidRDefault="00C57A2C" w:rsidP="00F26DDD">
      <w:pPr>
        <w:rPr>
          <w:rFonts w:eastAsia="Arial"/>
          <w:sz w:val="22"/>
          <w:szCs w:val="22"/>
        </w:rPr>
      </w:pPr>
    </w:p>
    <w:p w14:paraId="677A22EB" w14:textId="62FCFF0B" w:rsidR="00F26DDD" w:rsidRPr="003D4D31" w:rsidRDefault="00F26DDD" w:rsidP="00F26DDD">
      <w:pPr>
        <w:rPr>
          <w:rFonts w:eastAsia="Arial"/>
          <w:b/>
          <w:sz w:val="22"/>
          <w:szCs w:val="22"/>
          <w:u w:val="single"/>
        </w:rPr>
      </w:pPr>
      <w:r w:rsidRPr="003D4D31">
        <w:rPr>
          <w:rFonts w:eastAsia="Arial"/>
          <w:b/>
          <w:sz w:val="22"/>
          <w:szCs w:val="22"/>
          <w:u w:val="single"/>
        </w:rPr>
        <w:t xml:space="preserve">X. ADJOURNMENT </w:t>
      </w:r>
    </w:p>
    <w:p w14:paraId="0000004F" w14:textId="5C64624F" w:rsidR="00416C68" w:rsidRPr="003D4D31" w:rsidRDefault="00201316">
      <w:pPr>
        <w:ind w:left="360"/>
        <w:rPr>
          <w:rFonts w:eastAsia="Arial"/>
          <w:sz w:val="22"/>
          <w:szCs w:val="22"/>
        </w:rPr>
      </w:pPr>
      <w:r w:rsidRPr="003D4D31">
        <w:rPr>
          <w:rFonts w:eastAsia="Arial"/>
          <w:sz w:val="22"/>
          <w:szCs w:val="22"/>
        </w:rPr>
        <w:tab/>
        <w:t xml:space="preserve">Meeting adjourned </w:t>
      </w:r>
      <w:r w:rsidR="00676282">
        <w:rPr>
          <w:rFonts w:eastAsia="Arial"/>
          <w:sz w:val="22"/>
          <w:szCs w:val="22"/>
        </w:rPr>
        <w:t>5:30</w:t>
      </w:r>
      <w:r w:rsidRPr="003D4D31">
        <w:rPr>
          <w:rFonts w:eastAsia="Arial"/>
          <w:sz w:val="22"/>
          <w:szCs w:val="22"/>
        </w:rPr>
        <w:t xml:space="preserve"> PM</w:t>
      </w:r>
    </w:p>
    <w:sectPr w:rsidR="00416C68" w:rsidRPr="003D4D31">
      <w:pgSz w:w="12240" w:h="15840"/>
      <w:pgMar w:top="720" w:right="117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FAE"/>
    <w:multiLevelType w:val="hybridMultilevel"/>
    <w:tmpl w:val="7D08F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6942B9"/>
    <w:multiLevelType w:val="hybridMultilevel"/>
    <w:tmpl w:val="0FE8A2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7269"/>
    <w:multiLevelType w:val="hybridMultilevel"/>
    <w:tmpl w:val="05AE4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21515"/>
    <w:multiLevelType w:val="hybridMultilevel"/>
    <w:tmpl w:val="1B1EA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080DEF"/>
    <w:multiLevelType w:val="multilevel"/>
    <w:tmpl w:val="6D66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956749"/>
    <w:multiLevelType w:val="hybridMultilevel"/>
    <w:tmpl w:val="5E765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1757B"/>
    <w:multiLevelType w:val="hybridMultilevel"/>
    <w:tmpl w:val="7046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F1000"/>
    <w:multiLevelType w:val="hybridMultilevel"/>
    <w:tmpl w:val="27D68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6A34B6"/>
    <w:multiLevelType w:val="hybridMultilevel"/>
    <w:tmpl w:val="D18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559"/>
    <w:multiLevelType w:val="multilevel"/>
    <w:tmpl w:val="561E2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755A8D"/>
    <w:multiLevelType w:val="multilevel"/>
    <w:tmpl w:val="22E292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5B6B3A"/>
    <w:multiLevelType w:val="multilevel"/>
    <w:tmpl w:val="D016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FC0563"/>
    <w:multiLevelType w:val="hybridMultilevel"/>
    <w:tmpl w:val="91EA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44BB6"/>
    <w:multiLevelType w:val="multilevel"/>
    <w:tmpl w:val="A8FC43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7E147BE"/>
    <w:multiLevelType w:val="hybridMultilevel"/>
    <w:tmpl w:val="F2D8D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55054"/>
    <w:multiLevelType w:val="hybridMultilevel"/>
    <w:tmpl w:val="E1D2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02AC4"/>
    <w:multiLevelType w:val="hybridMultilevel"/>
    <w:tmpl w:val="BB20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530259"/>
    <w:multiLevelType w:val="hybridMultilevel"/>
    <w:tmpl w:val="885C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B65E5"/>
    <w:multiLevelType w:val="hybridMultilevel"/>
    <w:tmpl w:val="B1B4F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0"/>
  </w:num>
  <w:num w:numId="4">
    <w:abstractNumId w:val="11"/>
  </w:num>
  <w:num w:numId="5">
    <w:abstractNumId w:val="4"/>
  </w:num>
  <w:num w:numId="6">
    <w:abstractNumId w:val="6"/>
  </w:num>
  <w:num w:numId="7">
    <w:abstractNumId w:val="8"/>
  </w:num>
  <w:num w:numId="8">
    <w:abstractNumId w:val="12"/>
  </w:num>
  <w:num w:numId="9">
    <w:abstractNumId w:val="15"/>
  </w:num>
  <w:num w:numId="10">
    <w:abstractNumId w:val="0"/>
  </w:num>
  <w:num w:numId="11">
    <w:abstractNumId w:val="7"/>
  </w:num>
  <w:num w:numId="12">
    <w:abstractNumId w:val="16"/>
  </w:num>
  <w:num w:numId="13">
    <w:abstractNumId w:val="3"/>
  </w:num>
  <w:num w:numId="14">
    <w:abstractNumId w:val="2"/>
  </w:num>
  <w:num w:numId="15">
    <w:abstractNumId w:val="17"/>
  </w:num>
  <w:num w:numId="16">
    <w:abstractNumId w:val="1"/>
  </w:num>
  <w:num w:numId="17">
    <w:abstractNumId w:val="14"/>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68"/>
    <w:rsid w:val="00037DA9"/>
    <w:rsid w:val="000968B0"/>
    <w:rsid w:val="00096DA2"/>
    <w:rsid w:val="000B5541"/>
    <w:rsid w:val="000C5E89"/>
    <w:rsid w:val="000D3589"/>
    <w:rsid w:val="000E1433"/>
    <w:rsid w:val="000F79DC"/>
    <w:rsid w:val="001024F2"/>
    <w:rsid w:val="001321DA"/>
    <w:rsid w:val="00154DAD"/>
    <w:rsid w:val="001B7D42"/>
    <w:rsid w:val="00201316"/>
    <w:rsid w:val="002059E8"/>
    <w:rsid w:val="002347FB"/>
    <w:rsid w:val="00260E03"/>
    <w:rsid w:val="002C7E93"/>
    <w:rsid w:val="002E40A3"/>
    <w:rsid w:val="00341004"/>
    <w:rsid w:val="00345556"/>
    <w:rsid w:val="00345944"/>
    <w:rsid w:val="003473C9"/>
    <w:rsid w:val="0035672E"/>
    <w:rsid w:val="00356C40"/>
    <w:rsid w:val="003B26EE"/>
    <w:rsid w:val="003D4D31"/>
    <w:rsid w:val="003D66A3"/>
    <w:rsid w:val="003F2EFA"/>
    <w:rsid w:val="00416C68"/>
    <w:rsid w:val="004228B9"/>
    <w:rsid w:val="0044474F"/>
    <w:rsid w:val="00455262"/>
    <w:rsid w:val="00462CE7"/>
    <w:rsid w:val="004803C8"/>
    <w:rsid w:val="004D3844"/>
    <w:rsid w:val="004D7F58"/>
    <w:rsid w:val="004E1541"/>
    <w:rsid w:val="004F2A1B"/>
    <w:rsid w:val="00520C73"/>
    <w:rsid w:val="00544E6A"/>
    <w:rsid w:val="005B6CE9"/>
    <w:rsid w:val="005E45C9"/>
    <w:rsid w:val="006431AB"/>
    <w:rsid w:val="0064546D"/>
    <w:rsid w:val="00676282"/>
    <w:rsid w:val="006A6B42"/>
    <w:rsid w:val="006B11BB"/>
    <w:rsid w:val="006E239A"/>
    <w:rsid w:val="006E5B1E"/>
    <w:rsid w:val="00703409"/>
    <w:rsid w:val="00715F63"/>
    <w:rsid w:val="00767A7B"/>
    <w:rsid w:val="007B6073"/>
    <w:rsid w:val="007E2C89"/>
    <w:rsid w:val="007F7374"/>
    <w:rsid w:val="00890DC2"/>
    <w:rsid w:val="008B73A1"/>
    <w:rsid w:val="008D2E16"/>
    <w:rsid w:val="008E77AD"/>
    <w:rsid w:val="008F3460"/>
    <w:rsid w:val="00991DDD"/>
    <w:rsid w:val="009E0D8C"/>
    <w:rsid w:val="00A0133F"/>
    <w:rsid w:val="00A10C58"/>
    <w:rsid w:val="00A20C38"/>
    <w:rsid w:val="00A744DB"/>
    <w:rsid w:val="00A811E7"/>
    <w:rsid w:val="00A8594D"/>
    <w:rsid w:val="00A9059B"/>
    <w:rsid w:val="00AB7F73"/>
    <w:rsid w:val="00AD0B07"/>
    <w:rsid w:val="00AD3C0B"/>
    <w:rsid w:val="00B05E5F"/>
    <w:rsid w:val="00B108C3"/>
    <w:rsid w:val="00B63625"/>
    <w:rsid w:val="00B6643A"/>
    <w:rsid w:val="00B81F87"/>
    <w:rsid w:val="00BB1C54"/>
    <w:rsid w:val="00BC60EE"/>
    <w:rsid w:val="00BD30A4"/>
    <w:rsid w:val="00BE6BB6"/>
    <w:rsid w:val="00BF7FE1"/>
    <w:rsid w:val="00C3057F"/>
    <w:rsid w:val="00C57A2C"/>
    <w:rsid w:val="00C705EC"/>
    <w:rsid w:val="00C74C01"/>
    <w:rsid w:val="00C75945"/>
    <w:rsid w:val="00C97F78"/>
    <w:rsid w:val="00CA591D"/>
    <w:rsid w:val="00CD6635"/>
    <w:rsid w:val="00D05AD1"/>
    <w:rsid w:val="00D722BA"/>
    <w:rsid w:val="00D7506A"/>
    <w:rsid w:val="00D8022D"/>
    <w:rsid w:val="00D96E44"/>
    <w:rsid w:val="00DB025C"/>
    <w:rsid w:val="00E26699"/>
    <w:rsid w:val="00E477B6"/>
    <w:rsid w:val="00E75D1E"/>
    <w:rsid w:val="00E80044"/>
    <w:rsid w:val="00EA4B9A"/>
    <w:rsid w:val="00F072B3"/>
    <w:rsid w:val="00F07858"/>
    <w:rsid w:val="00F26DDD"/>
    <w:rsid w:val="00F502C5"/>
    <w:rsid w:val="00F516BF"/>
    <w:rsid w:val="00FF1193"/>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2316"/>
  <w15:docId w15:val="{21899E05-74E2-4CDA-8E95-9E272CE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7F78"/>
    <w:pPr>
      <w:ind w:left="720"/>
      <w:contextualSpacing/>
    </w:pPr>
  </w:style>
  <w:style w:type="character" w:styleId="CommentReference">
    <w:name w:val="annotation reference"/>
    <w:basedOn w:val="DefaultParagraphFont"/>
    <w:uiPriority w:val="99"/>
    <w:semiHidden/>
    <w:unhideWhenUsed/>
    <w:rsid w:val="00B81F87"/>
    <w:rPr>
      <w:sz w:val="16"/>
      <w:szCs w:val="16"/>
    </w:rPr>
  </w:style>
  <w:style w:type="paragraph" w:styleId="CommentText">
    <w:name w:val="annotation text"/>
    <w:basedOn w:val="Normal"/>
    <w:link w:val="CommentTextChar"/>
    <w:uiPriority w:val="99"/>
    <w:semiHidden/>
    <w:unhideWhenUsed/>
    <w:rsid w:val="00B81F87"/>
    <w:rPr>
      <w:sz w:val="20"/>
      <w:szCs w:val="20"/>
    </w:rPr>
  </w:style>
  <w:style w:type="character" w:customStyle="1" w:styleId="CommentTextChar">
    <w:name w:val="Comment Text Char"/>
    <w:basedOn w:val="DefaultParagraphFont"/>
    <w:link w:val="CommentText"/>
    <w:uiPriority w:val="99"/>
    <w:semiHidden/>
    <w:rsid w:val="00B81F87"/>
    <w:rPr>
      <w:sz w:val="20"/>
      <w:szCs w:val="20"/>
    </w:rPr>
  </w:style>
  <w:style w:type="paragraph" w:styleId="CommentSubject">
    <w:name w:val="annotation subject"/>
    <w:basedOn w:val="CommentText"/>
    <w:next w:val="CommentText"/>
    <w:link w:val="CommentSubjectChar"/>
    <w:uiPriority w:val="99"/>
    <w:semiHidden/>
    <w:unhideWhenUsed/>
    <w:rsid w:val="00B81F87"/>
    <w:rPr>
      <w:b/>
      <w:bCs/>
    </w:rPr>
  </w:style>
  <w:style w:type="character" w:customStyle="1" w:styleId="CommentSubjectChar">
    <w:name w:val="Comment Subject Char"/>
    <w:basedOn w:val="CommentTextChar"/>
    <w:link w:val="CommentSubject"/>
    <w:uiPriority w:val="99"/>
    <w:semiHidden/>
    <w:rsid w:val="00B81F87"/>
    <w:rPr>
      <w:b/>
      <w:bCs/>
      <w:sz w:val="20"/>
      <w:szCs w:val="20"/>
    </w:rPr>
  </w:style>
  <w:style w:type="paragraph" w:styleId="BalloonText">
    <w:name w:val="Balloon Text"/>
    <w:basedOn w:val="Normal"/>
    <w:link w:val="BalloonTextChar"/>
    <w:uiPriority w:val="99"/>
    <w:semiHidden/>
    <w:unhideWhenUsed/>
    <w:rsid w:val="00B81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87"/>
    <w:rPr>
      <w:rFonts w:ascii="Segoe UI" w:hAnsi="Segoe UI" w:cs="Segoe UI"/>
      <w:sz w:val="18"/>
      <w:szCs w:val="18"/>
    </w:rPr>
  </w:style>
  <w:style w:type="character" w:styleId="Hyperlink">
    <w:name w:val="Hyperlink"/>
    <w:basedOn w:val="DefaultParagraphFont"/>
    <w:uiPriority w:val="99"/>
    <w:semiHidden/>
    <w:unhideWhenUsed/>
    <w:rsid w:val="00356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3387C-C8D6-42F0-B2ED-64815B9C2A4A}"/>
</file>

<file path=customXml/itemProps2.xml><?xml version="1.0" encoding="utf-8"?>
<ds:datastoreItem xmlns:ds="http://schemas.openxmlformats.org/officeDocument/2006/customXml" ds:itemID="{889970D3-4235-4686-9B2A-64907ABB3565}"/>
</file>

<file path=customXml/itemProps3.xml><?xml version="1.0" encoding="utf-8"?>
<ds:datastoreItem xmlns:ds="http://schemas.openxmlformats.org/officeDocument/2006/customXml" ds:itemID="{D1743F57-7F8D-4109-B9A7-E054BA7C7170}"/>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 Watson</dc:creator>
  <cp:keywords/>
  <dc:description/>
  <cp:lastModifiedBy>Florence C. Harvey</cp:lastModifiedBy>
  <cp:revision>2</cp:revision>
  <cp:lastPrinted>2019-11-21T14:21:00Z</cp:lastPrinted>
  <dcterms:created xsi:type="dcterms:W3CDTF">2021-03-15T14:21:00Z</dcterms:created>
  <dcterms:modified xsi:type="dcterms:W3CDTF">2021-03-15T14:21:00Z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