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03C0E" w:rsidRDefault="008C66CD">
      <w:pPr>
        <w:pStyle w:val="Heading1"/>
        <w:spacing w:after="0" w:line="240" w:lineRule="auto"/>
      </w:pPr>
      <w:bookmarkStart w:id="0" w:name="_GoBack"/>
      <w:bookmarkEnd w:id="0"/>
      <w:r>
        <w:t>Statewide Steering Committee on Services for Adults with Sickle Cell Disease</w:t>
      </w:r>
    </w:p>
    <w:p w14:paraId="00000002" w14:textId="77777777" w:rsidR="00D03C0E" w:rsidRDefault="008C66CD">
      <w:pPr>
        <w:pStyle w:val="Heading1"/>
        <w:spacing w:after="120" w:line="240" w:lineRule="auto"/>
      </w:pPr>
      <w:bookmarkStart w:id="1" w:name="_gjdgxs" w:colFirst="0" w:colLast="0"/>
      <w:bookmarkEnd w:id="1"/>
      <w:r>
        <w:t>Meeting Minutes</w:t>
      </w:r>
    </w:p>
    <w:p w14:paraId="00000003" w14:textId="77777777" w:rsidR="00D03C0E" w:rsidRDefault="008C66CD">
      <w:pPr>
        <w:pStyle w:val="Heading2"/>
        <w:spacing w:after="0" w:line="240" w:lineRule="auto"/>
      </w:pPr>
      <w:r>
        <w:t>Date May 20, 2020</w:t>
      </w:r>
    </w:p>
    <w:p w14:paraId="00000004" w14:textId="77777777" w:rsidR="00D03C0E" w:rsidRDefault="008C66CD">
      <w:pPr>
        <w:pStyle w:val="Heading2"/>
        <w:spacing w:after="0" w:line="240" w:lineRule="auto"/>
      </w:pPr>
      <w:r>
        <w:t>Time 10 am-11 pm</w:t>
      </w:r>
    </w:p>
    <w:p w14:paraId="00000005" w14:textId="77777777" w:rsidR="00D03C0E" w:rsidRDefault="00D03C0E">
      <w:pPr>
        <w:spacing w:after="0" w:line="240" w:lineRule="auto"/>
        <w:ind w:left="0"/>
        <w:rPr>
          <w:u w:val="single"/>
        </w:rPr>
      </w:pPr>
    </w:p>
    <w:p w14:paraId="00000006" w14:textId="77777777" w:rsidR="00D03C0E" w:rsidRDefault="008C66CD">
      <w:pPr>
        <w:spacing w:after="0" w:line="240" w:lineRule="auto"/>
        <w:ind w:left="0"/>
      </w:pPr>
      <w:r>
        <w:rPr>
          <w:u w:val="single"/>
        </w:rPr>
        <w:t>Location</w:t>
      </w:r>
      <w:r>
        <w:t xml:space="preserve">: </w:t>
      </w:r>
      <w:r>
        <w:tab/>
      </w:r>
      <w:r>
        <w:tab/>
        <w:t>Google Meets (recorded meeting)</w:t>
      </w:r>
    </w:p>
    <w:p w14:paraId="00000007" w14:textId="77777777" w:rsidR="00D03C0E" w:rsidRDefault="00D03C0E">
      <w:pPr>
        <w:spacing w:after="0" w:line="240" w:lineRule="auto"/>
        <w:ind w:left="0" w:firstLine="533"/>
      </w:pPr>
    </w:p>
    <w:p w14:paraId="00000008" w14:textId="77777777" w:rsidR="00D03C0E" w:rsidRDefault="008C66CD">
      <w:pPr>
        <w:tabs>
          <w:tab w:val="left" w:pos="2160"/>
          <w:tab w:val="left" w:pos="3690"/>
        </w:tabs>
        <w:spacing w:after="0" w:line="240" w:lineRule="auto"/>
        <w:ind w:left="2160" w:hanging="2160"/>
      </w:pPr>
      <w:r>
        <w:rPr>
          <w:u w:val="single"/>
        </w:rPr>
        <w:t>Members Present</w:t>
      </w:r>
      <w:r>
        <w:t xml:space="preserve">: </w:t>
      </w:r>
      <w:r>
        <w:tab/>
      </w:r>
      <w:r>
        <w:t xml:space="preserve">Baker, Francine; Brown Gray, Virginia; Callahan, Charles; Fitzgerald, </w:t>
      </w:r>
      <w:proofErr w:type="spellStart"/>
      <w:r>
        <w:t>Shantia</w:t>
      </w:r>
      <w:proofErr w:type="spellEnd"/>
      <w:r>
        <w:t xml:space="preserve">; Francis-Gibson, Beverley; </w:t>
      </w:r>
      <w:proofErr w:type="spellStart"/>
      <w:r>
        <w:t>Lanzkron</w:t>
      </w:r>
      <w:proofErr w:type="spellEnd"/>
      <w:r>
        <w:t xml:space="preserve">, Sophie; Robertson, Derek; Strawberry, </w:t>
      </w:r>
      <w:proofErr w:type="spellStart"/>
      <w:r>
        <w:t>Dyshekia</w:t>
      </w:r>
      <w:proofErr w:type="spellEnd"/>
      <w:r>
        <w:t xml:space="preserve">; Taylor, James; Williams, Rudolph; </w:t>
      </w:r>
      <w:proofErr w:type="spellStart"/>
      <w:r>
        <w:t>Fixler</w:t>
      </w:r>
      <w:proofErr w:type="spellEnd"/>
      <w:r>
        <w:t>, Jason; Martin, Abby</w:t>
      </w:r>
    </w:p>
    <w:p w14:paraId="00000009" w14:textId="77777777" w:rsidR="00D03C0E" w:rsidRDefault="00D03C0E">
      <w:pPr>
        <w:spacing w:after="0" w:line="240" w:lineRule="auto"/>
        <w:ind w:left="0"/>
      </w:pPr>
    </w:p>
    <w:p w14:paraId="0000000A" w14:textId="77777777" w:rsidR="00D03C0E" w:rsidRDefault="008C66CD">
      <w:pPr>
        <w:tabs>
          <w:tab w:val="left" w:pos="2160"/>
        </w:tabs>
        <w:spacing w:after="0" w:line="240" w:lineRule="auto"/>
        <w:ind w:left="0"/>
      </w:pPr>
      <w:r>
        <w:rPr>
          <w:u w:val="single"/>
        </w:rPr>
        <w:t>Members Absent</w:t>
      </w:r>
      <w:r>
        <w:t xml:space="preserve">: </w:t>
      </w:r>
      <w:r>
        <w:tab/>
        <w:t xml:space="preserve">Butler, </w:t>
      </w:r>
      <w:proofErr w:type="spellStart"/>
      <w:r>
        <w:t>Camil</w:t>
      </w:r>
      <w:r>
        <w:t>le;Thompson-Chittams</w:t>
      </w:r>
      <w:proofErr w:type="spellEnd"/>
      <w:r>
        <w:t xml:space="preserve">, Toni; Bailey, </w:t>
      </w:r>
      <w:proofErr w:type="spellStart"/>
      <w:r>
        <w:t>Mickell</w:t>
      </w:r>
      <w:proofErr w:type="spellEnd"/>
      <w:r>
        <w:t xml:space="preserve">; Law, </w:t>
      </w:r>
      <w:r>
        <w:tab/>
      </w:r>
      <w:r>
        <w:tab/>
        <w:t xml:space="preserve">Jennie; Pecker, Lydia; </w:t>
      </w:r>
      <w:proofErr w:type="spellStart"/>
      <w:r>
        <w:t>Nnake</w:t>
      </w:r>
      <w:proofErr w:type="spellEnd"/>
      <w:r>
        <w:t xml:space="preserve">, </w:t>
      </w:r>
      <w:proofErr w:type="spellStart"/>
      <w:r>
        <w:t>Ijeoma</w:t>
      </w:r>
      <w:proofErr w:type="spellEnd"/>
      <w:r>
        <w:t>; Riley, Crystal</w:t>
      </w:r>
    </w:p>
    <w:p w14:paraId="0000000B" w14:textId="77777777" w:rsidR="00D03C0E" w:rsidRDefault="00D03C0E">
      <w:pPr>
        <w:tabs>
          <w:tab w:val="left" w:pos="2160"/>
        </w:tabs>
        <w:spacing w:after="0" w:line="240" w:lineRule="auto"/>
        <w:ind w:left="0"/>
      </w:pPr>
    </w:p>
    <w:p w14:paraId="0000000C" w14:textId="77777777" w:rsidR="00D03C0E" w:rsidRDefault="008C66CD">
      <w:pPr>
        <w:tabs>
          <w:tab w:val="left" w:pos="2160"/>
        </w:tabs>
        <w:spacing w:after="0" w:line="240" w:lineRule="auto"/>
        <w:ind w:left="0"/>
      </w:pPr>
      <w:r>
        <w:rPr>
          <w:u w:val="single"/>
        </w:rPr>
        <w:t>Guests Present</w:t>
      </w:r>
      <w:r>
        <w:t>:</w:t>
      </w:r>
      <w:r>
        <w:tab/>
        <w:t>Miller, J; Taylor, B (GBT)</w:t>
      </w:r>
    </w:p>
    <w:p w14:paraId="0000000D" w14:textId="77777777" w:rsidR="00D03C0E" w:rsidRDefault="00D03C0E">
      <w:pPr>
        <w:tabs>
          <w:tab w:val="left" w:pos="2160"/>
        </w:tabs>
        <w:spacing w:after="0" w:line="240" w:lineRule="auto"/>
        <w:ind w:left="0"/>
      </w:pPr>
    </w:p>
    <w:p w14:paraId="0000000E" w14:textId="77777777" w:rsidR="00D03C0E" w:rsidRDefault="008C66CD">
      <w:pPr>
        <w:tabs>
          <w:tab w:val="left" w:pos="2160"/>
          <w:tab w:val="left" w:pos="3420"/>
        </w:tabs>
        <w:spacing w:after="0" w:line="240" w:lineRule="auto"/>
        <w:ind w:left="0"/>
      </w:pPr>
      <w:r>
        <w:rPr>
          <w:u w:val="single"/>
        </w:rPr>
        <w:t>Committee Staff</w:t>
      </w:r>
      <w:r>
        <w:t xml:space="preserve">: </w:t>
      </w:r>
      <w:r>
        <w:tab/>
        <w:t xml:space="preserve">Monika </w:t>
      </w:r>
      <w:proofErr w:type="spellStart"/>
      <w:r>
        <w:t>Piccardi</w:t>
      </w:r>
      <w:proofErr w:type="spellEnd"/>
      <w:r>
        <w:t xml:space="preserve"> </w:t>
      </w:r>
    </w:p>
    <w:p w14:paraId="0000000F" w14:textId="77777777" w:rsidR="00D03C0E" w:rsidRDefault="00D03C0E">
      <w:pPr>
        <w:spacing w:after="0" w:line="240" w:lineRule="auto"/>
        <w:ind w:left="0"/>
      </w:pPr>
    </w:p>
    <w:p w14:paraId="00000010" w14:textId="77777777" w:rsidR="00D03C0E" w:rsidRDefault="00D03C0E">
      <w:pPr>
        <w:pBdr>
          <w:top w:val="nil"/>
          <w:left w:val="nil"/>
          <w:bottom w:val="nil"/>
          <w:right w:val="nil"/>
          <w:between w:val="nil"/>
        </w:pBdr>
        <w:spacing w:after="0" w:line="240" w:lineRule="auto"/>
        <w:ind w:left="0"/>
        <w:rPr>
          <w:color w:val="000000"/>
        </w:rPr>
      </w:pPr>
    </w:p>
    <w:p w14:paraId="00000011" w14:textId="77777777" w:rsidR="00D03C0E" w:rsidRDefault="008C66CD">
      <w:pPr>
        <w:pBdr>
          <w:top w:val="nil"/>
          <w:left w:val="nil"/>
          <w:bottom w:val="nil"/>
          <w:right w:val="nil"/>
          <w:between w:val="nil"/>
        </w:pBdr>
        <w:spacing w:after="0" w:line="240" w:lineRule="auto"/>
        <w:ind w:left="0"/>
      </w:pPr>
      <w:r>
        <w:t xml:space="preserve">The meeting was called to order by Dr. </w:t>
      </w:r>
      <w:proofErr w:type="spellStart"/>
      <w:r>
        <w:t>Lanzkron</w:t>
      </w:r>
      <w:proofErr w:type="spellEnd"/>
      <w:r>
        <w:t xml:space="preserve"> and Beverley Francis-Gibson at 10:00 am. Dr. </w:t>
      </w:r>
      <w:proofErr w:type="spellStart"/>
      <w:r>
        <w:t>Lanzkron</w:t>
      </w:r>
      <w:proofErr w:type="spellEnd"/>
      <w:r>
        <w:t xml:space="preserve"> took roll call.</w:t>
      </w:r>
    </w:p>
    <w:p w14:paraId="00000012" w14:textId="77777777" w:rsidR="00D03C0E" w:rsidRDefault="00D03C0E">
      <w:pPr>
        <w:spacing w:after="0" w:line="240" w:lineRule="auto"/>
        <w:ind w:left="0"/>
      </w:pPr>
    </w:p>
    <w:p w14:paraId="00000013" w14:textId="77777777" w:rsidR="00D03C0E" w:rsidRDefault="008C66CD">
      <w:pPr>
        <w:spacing w:after="0" w:line="240" w:lineRule="auto"/>
        <w:ind w:left="0"/>
      </w:pPr>
      <w:r>
        <w:t>The Committee reviewed and approved the previous meeting minutes of February 19, 2020. Updates and questions were answered from the previ</w:t>
      </w:r>
      <w:r>
        <w:t xml:space="preserve">ous meeting. </w:t>
      </w:r>
    </w:p>
    <w:p w14:paraId="00000014" w14:textId="77777777" w:rsidR="00D03C0E" w:rsidRDefault="00D03C0E">
      <w:pPr>
        <w:pBdr>
          <w:top w:val="nil"/>
          <w:left w:val="nil"/>
          <w:bottom w:val="nil"/>
          <w:right w:val="nil"/>
          <w:between w:val="nil"/>
        </w:pBdr>
        <w:spacing w:after="0" w:line="240" w:lineRule="auto"/>
        <w:ind w:left="0"/>
      </w:pPr>
    </w:p>
    <w:p w14:paraId="00000015" w14:textId="77777777" w:rsidR="00D03C0E" w:rsidRDefault="008C66CD">
      <w:pPr>
        <w:pBdr>
          <w:top w:val="nil"/>
          <w:left w:val="nil"/>
          <w:bottom w:val="nil"/>
          <w:right w:val="nil"/>
          <w:between w:val="nil"/>
        </w:pBdr>
        <w:spacing w:after="0" w:line="240" w:lineRule="auto"/>
        <w:ind w:left="0"/>
      </w:pPr>
      <w:r>
        <w:t>The committee discussed COVID 19 and challenges related to Sickle Cell Disease, treatment and follow up; as well as issues associated with electronic medical records, recording of treatment plans, and other vital information. It was suggeste</w:t>
      </w:r>
      <w:r>
        <w:t>d that a representative from CRISP attend the next meeting, if possible, to discuss electronic medical records and opportunities to enhance the system so that it would be of greater benefit to the SCD population.</w:t>
      </w:r>
    </w:p>
    <w:p w14:paraId="00000016" w14:textId="77777777" w:rsidR="00D03C0E" w:rsidRDefault="00D03C0E">
      <w:pPr>
        <w:pBdr>
          <w:top w:val="nil"/>
          <w:left w:val="nil"/>
          <w:bottom w:val="nil"/>
          <w:right w:val="nil"/>
          <w:between w:val="nil"/>
        </w:pBdr>
        <w:spacing w:after="0" w:line="240" w:lineRule="auto"/>
        <w:ind w:left="0"/>
      </w:pPr>
    </w:p>
    <w:p w14:paraId="00000017" w14:textId="77777777" w:rsidR="00D03C0E" w:rsidRDefault="008C66CD">
      <w:pPr>
        <w:pBdr>
          <w:top w:val="nil"/>
          <w:left w:val="nil"/>
          <w:bottom w:val="nil"/>
          <w:right w:val="nil"/>
          <w:between w:val="nil"/>
        </w:pBdr>
        <w:spacing w:after="0" w:line="240" w:lineRule="auto"/>
        <w:ind w:left="0"/>
      </w:pPr>
      <w:r>
        <w:t>Committee members attempted to confirm par</w:t>
      </w:r>
      <w:r>
        <w:t>ticipants in each of the four workgroups:  upcoming grant opportunity from the Centers for Disease Control and Prevention; access to care in Prince George's County; sickle cell trait; and transition from pediatric to adult care. It was decided that the sta</w:t>
      </w:r>
      <w:r>
        <w:t>ffer, Monika, would reach out to members to confirm which workgroup(s) they are or would like to participate in.</w:t>
      </w:r>
    </w:p>
    <w:p w14:paraId="00000018" w14:textId="77777777" w:rsidR="00D03C0E" w:rsidRDefault="00D03C0E">
      <w:pPr>
        <w:pBdr>
          <w:top w:val="nil"/>
          <w:left w:val="nil"/>
          <w:bottom w:val="nil"/>
          <w:right w:val="nil"/>
          <w:between w:val="nil"/>
        </w:pBdr>
        <w:spacing w:after="0" w:line="240" w:lineRule="auto"/>
        <w:ind w:left="0"/>
      </w:pPr>
    </w:p>
    <w:p w14:paraId="00000019" w14:textId="77777777" w:rsidR="00D03C0E" w:rsidRDefault="008C66CD">
      <w:pPr>
        <w:pBdr>
          <w:top w:val="nil"/>
          <w:left w:val="nil"/>
          <w:bottom w:val="nil"/>
          <w:right w:val="nil"/>
          <w:between w:val="nil"/>
        </w:pBdr>
        <w:spacing w:after="0" w:line="240" w:lineRule="auto"/>
        <w:ind w:left="0"/>
      </w:pPr>
      <w:r>
        <w:t>The next meeting will be scheduled for August.  The location will remain at SCDAA, if in-person or virtual.  Call-in information will be provi</w:t>
      </w:r>
      <w:r>
        <w:t>ded for each meeting.</w:t>
      </w:r>
    </w:p>
    <w:p w14:paraId="0000001A" w14:textId="77777777" w:rsidR="00D03C0E" w:rsidRDefault="00D03C0E">
      <w:pPr>
        <w:pBdr>
          <w:top w:val="nil"/>
          <w:left w:val="nil"/>
          <w:bottom w:val="nil"/>
          <w:right w:val="nil"/>
          <w:between w:val="nil"/>
        </w:pBdr>
        <w:spacing w:after="0" w:line="240" w:lineRule="auto"/>
        <w:ind w:left="0"/>
      </w:pPr>
    </w:p>
    <w:p w14:paraId="0000001B" w14:textId="77777777" w:rsidR="00D03C0E" w:rsidRDefault="00D03C0E">
      <w:pPr>
        <w:pBdr>
          <w:top w:val="nil"/>
          <w:left w:val="nil"/>
          <w:bottom w:val="nil"/>
          <w:right w:val="nil"/>
          <w:between w:val="nil"/>
        </w:pBdr>
        <w:spacing w:after="0" w:line="240" w:lineRule="auto"/>
        <w:ind w:left="0"/>
      </w:pPr>
      <w:bookmarkStart w:id="2" w:name="_30j0zll" w:colFirst="0" w:colLast="0"/>
      <w:bookmarkEnd w:id="2"/>
    </w:p>
    <w:p w14:paraId="0000001C" w14:textId="77777777" w:rsidR="00D03C0E" w:rsidRDefault="008C66CD">
      <w:pPr>
        <w:pBdr>
          <w:top w:val="nil"/>
          <w:left w:val="nil"/>
          <w:bottom w:val="nil"/>
          <w:right w:val="nil"/>
          <w:between w:val="nil"/>
        </w:pBdr>
        <w:spacing w:after="0" w:line="240" w:lineRule="auto"/>
        <w:ind w:left="0"/>
      </w:pPr>
      <w:bookmarkStart w:id="3" w:name="_1fob9te" w:colFirst="0" w:colLast="0"/>
      <w:bookmarkEnd w:id="3"/>
      <w:r>
        <w:t>No public comments were received. The meeting was adjourned at 11:00 am.</w:t>
      </w:r>
    </w:p>
    <w:sectPr w:rsidR="00D03C0E">
      <w:headerReference w:type="even" r:id="rId6"/>
      <w:headerReference w:type="default" r:id="rId7"/>
      <w:footerReference w:type="even" r:id="rId8"/>
      <w:footerReference w:type="default" r:id="rId9"/>
      <w:headerReference w:type="first" r:id="rId10"/>
      <w:footerReference w:type="first" r:id="rId11"/>
      <w:pgSz w:w="12240" w:h="15840"/>
      <w:pgMar w:top="1440" w:right="1728" w:bottom="1440" w:left="172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3EB60" w14:textId="77777777" w:rsidR="008C66CD" w:rsidRDefault="008C66CD">
      <w:pPr>
        <w:spacing w:after="0" w:line="240" w:lineRule="auto"/>
      </w:pPr>
      <w:r>
        <w:separator/>
      </w:r>
    </w:p>
  </w:endnote>
  <w:endnote w:type="continuationSeparator" w:id="0">
    <w:p w14:paraId="04076C0D" w14:textId="77777777" w:rsidR="008C66CD" w:rsidRDefault="008C6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0" w14:textId="77777777" w:rsidR="00D03C0E" w:rsidRDefault="00D03C0E">
    <w:pPr>
      <w:pBdr>
        <w:top w:val="nil"/>
        <w:left w:val="nil"/>
        <w:bottom w:val="nil"/>
        <w:right w:val="nil"/>
        <w:between w:val="nil"/>
      </w:pBdr>
      <w:tabs>
        <w:tab w:val="center" w:pos="4513"/>
        <w:tab w:val="right" w:pos="9026"/>
      </w:tabs>
      <w:spacing w:after="0" w:line="240" w:lineRule="auto"/>
      <w:ind w:hanging="187"/>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2" w14:textId="77777777" w:rsidR="00D03C0E" w:rsidRDefault="00D03C0E">
    <w:pPr>
      <w:pBdr>
        <w:top w:val="nil"/>
        <w:left w:val="nil"/>
        <w:bottom w:val="nil"/>
        <w:right w:val="nil"/>
        <w:between w:val="nil"/>
      </w:pBdr>
      <w:tabs>
        <w:tab w:val="center" w:pos="4513"/>
        <w:tab w:val="right" w:pos="9026"/>
      </w:tabs>
      <w:spacing w:after="0" w:line="240" w:lineRule="auto"/>
      <w:ind w:hanging="187"/>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1" w14:textId="77777777" w:rsidR="00D03C0E" w:rsidRDefault="00D03C0E">
    <w:pPr>
      <w:pBdr>
        <w:top w:val="nil"/>
        <w:left w:val="nil"/>
        <w:bottom w:val="nil"/>
        <w:right w:val="nil"/>
        <w:between w:val="nil"/>
      </w:pBdr>
      <w:tabs>
        <w:tab w:val="center" w:pos="4513"/>
        <w:tab w:val="right" w:pos="9026"/>
      </w:tabs>
      <w:spacing w:after="0" w:line="240" w:lineRule="auto"/>
      <w:ind w:hanging="187"/>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9521F" w14:textId="77777777" w:rsidR="008C66CD" w:rsidRDefault="008C66CD">
      <w:pPr>
        <w:spacing w:after="0" w:line="240" w:lineRule="auto"/>
      </w:pPr>
      <w:r>
        <w:separator/>
      </w:r>
    </w:p>
  </w:footnote>
  <w:footnote w:type="continuationSeparator" w:id="0">
    <w:p w14:paraId="713E57FE" w14:textId="77777777" w:rsidR="008C66CD" w:rsidRDefault="008C66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E" w14:textId="77777777" w:rsidR="00D03C0E" w:rsidRDefault="00D03C0E">
    <w:pPr>
      <w:pBdr>
        <w:top w:val="nil"/>
        <w:left w:val="nil"/>
        <w:bottom w:val="nil"/>
        <w:right w:val="nil"/>
        <w:between w:val="nil"/>
      </w:pBdr>
      <w:tabs>
        <w:tab w:val="center" w:pos="4513"/>
        <w:tab w:val="right" w:pos="9026"/>
      </w:tabs>
      <w:spacing w:after="0" w:line="240" w:lineRule="auto"/>
      <w:ind w:hanging="187"/>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D" w14:textId="77777777" w:rsidR="00D03C0E" w:rsidRDefault="00D03C0E">
    <w:pPr>
      <w:pBdr>
        <w:top w:val="nil"/>
        <w:left w:val="nil"/>
        <w:bottom w:val="nil"/>
        <w:right w:val="nil"/>
        <w:between w:val="nil"/>
      </w:pBdr>
      <w:tabs>
        <w:tab w:val="center" w:pos="4513"/>
        <w:tab w:val="right" w:pos="9026"/>
      </w:tabs>
      <w:spacing w:after="0" w:line="240" w:lineRule="auto"/>
      <w:ind w:hanging="187"/>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F" w14:textId="77777777" w:rsidR="00D03C0E" w:rsidRDefault="00D03C0E">
    <w:pPr>
      <w:pBdr>
        <w:top w:val="nil"/>
        <w:left w:val="nil"/>
        <w:bottom w:val="nil"/>
        <w:right w:val="nil"/>
        <w:between w:val="nil"/>
      </w:pBdr>
      <w:tabs>
        <w:tab w:val="center" w:pos="4513"/>
        <w:tab w:val="right" w:pos="9026"/>
      </w:tabs>
      <w:spacing w:after="0" w:line="240" w:lineRule="auto"/>
      <w:ind w:hanging="187"/>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C0E"/>
    <w:rsid w:val="000F1B0A"/>
    <w:rsid w:val="008C66CD"/>
    <w:rsid w:val="00D03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48D39E-B223-4E32-A036-3C559940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after="200" w:line="276" w:lineRule="auto"/>
        <w:ind w:left="18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after="60"/>
      <w:jc w:val="center"/>
      <w:outlineLvl w:val="0"/>
    </w:pPr>
    <w:rPr>
      <w:rFonts w:ascii="Arial" w:eastAsia="Arial" w:hAnsi="Arial" w:cs="Arial"/>
      <w:b/>
      <w:i/>
      <w:sz w:val="32"/>
      <w:szCs w:val="32"/>
    </w:rPr>
  </w:style>
  <w:style w:type="paragraph" w:styleId="Heading2">
    <w:name w:val="heading 2"/>
    <w:basedOn w:val="Normal"/>
    <w:next w:val="Normal"/>
    <w:pPr>
      <w:spacing w:after="480"/>
      <w:jc w:val="center"/>
      <w:outlineLvl w:val="1"/>
    </w:pPr>
  </w:style>
  <w:style w:type="paragraph" w:styleId="Heading3">
    <w:name w:val="heading 3"/>
    <w:basedOn w:val="Normal"/>
    <w:next w:val="Normal"/>
    <w:pPr>
      <w:pBdr>
        <w:top w:val="nil"/>
        <w:left w:val="nil"/>
        <w:bottom w:val="nil"/>
        <w:right w:val="nil"/>
        <w:between w:val="nil"/>
      </w:pBdr>
      <w:spacing w:before="240"/>
      <w:ind w:hanging="187"/>
      <w:outlineLvl w:val="2"/>
    </w:pPr>
    <w:rPr>
      <w:color w:val="000000"/>
    </w:rPr>
  </w:style>
  <w:style w:type="paragraph" w:styleId="Heading4">
    <w:name w:val="heading 4"/>
    <w:basedOn w:val="Normal"/>
    <w:next w:val="Normal"/>
    <w:pPr>
      <w:keepNext/>
      <w:keepLines/>
      <w:spacing w:before="40" w:after="0"/>
      <w:outlineLvl w:val="3"/>
    </w:pPr>
    <w:rPr>
      <w:rFonts w:ascii="Arial" w:eastAsia="Arial" w:hAnsi="Arial" w:cs="Arial"/>
      <w:i/>
      <w:color w:val="366091"/>
    </w:rPr>
  </w:style>
  <w:style w:type="paragraph" w:styleId="Heading5">
    <w:name w:val="heading 5"/>
    <w:basedOn w:val="Normal"/>
    <w:next w:val="Normal"/>
    <w:pPr>
      <w:keepNext/>
      <w:keepLines/>
      <w:spacing w:before="40" w:after="0"/>
      <w:outlineLvl w:val="4"/>
    </w:pPr>
    <w:rPr>
      <w:rFonts w:ascii="Arial" w:eastAsia="Arial" w:hAnsi="Arial" w:cs="Arial"/>
      <w:color w:val="366091"/>
    </w:rPr>
  </w:style>
  <w:style w:type="paragraph" w:styleId="Heading6">
    <w:name w:val="heading 6"/>
    <w:basedOn w:val="Normal"/>
    <w:next w:val="Normal"/>
    <w:pPr>
      <w:keepNext/>
      <w:keepLines/>
      <w:spacing w:before="40" w:after="0"/>
      <w:outlineLvl w:val="5"/>
    </w:pPr>
    <w:rPr>
      <w:rFonts w:ascii="Arial" w:eastAsia="Arial" w:hAnsi="Arial" w:cs="Arial"/>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rFonts w:ascii="Arial" w:eastAsia="Arial" w:hAnsi="Arial" w:cs="Arial"/>
      <w:sz w:val="56"/>
      <w:szCs w:val="56"/>
    </w:rPr>
  </w:style>
  <w:style w:type="paragraph" w:styleId="Subtitle">
    <w:name w:val="Subtitle"/>
    <w:basedOn w:val="Normal"/>
    <w:next w:val="Normal"/>
    <w:pPr>
      <w:spacing w:after="160"/>
    </w:pPr>
    <w:rPr>
      <w:color w:val="5A5A5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60ED53BB6632419DCFABB9AC207175" ma:contentTypeVersion="67" ma:contentTypeDescription="Create a new document." ma:contentTypeScope="" ma:versionID="39646dd336633264844f227bf0acdeb2">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6A8FAC-1A41-48F8-B646-2E1A61DD257F}"/>
</file>

<file path=customXml/itemProps2.xml><?xml version="1.0" encoding="utf-8"?>
<ds:datastoreItem xmlns:ds="http://schemas.openxmlformats.org/officeDocument/2006/customXml" ds:itemID="{292A2C54-8C07-4006-AB1F-3222059EBEAD}"/>
</file>

<file path=customXml/itemProps3.xml><?xml version="1.0" encoding="utf-8"?>
<ds:datastoreItem xmlns:ds="http://schemas.openxmlformats.org/officeDocument/2006/customXml" ds:itemID="{5629289E-C48E-4137-A9CA-157629C400EA}"/>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Walpole</dc:creator>
  <cp:lastModifiedBy>Debbie Walpole</cp:lastModifiedBy>
  <cp:revision>2</cp:revision>
  <dcterms:created xsi:type="dcterms:W3CDTF">2020-08-20T16:11:00Z</dcterms:created>
  <dcterms:modified xsi:type="dcterms:W3CDTF">2020-08-20T16:11:00Z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0x010100C960ED53BB6632419DCFABB9AC207175</vt:lpwstr>
  </property>
</Properties>
</file>